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0B67E398"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731EB9">
        <w:rPr>
          <w:rFonts w:ascii="Aptos Narrow" w:hAnsi="Aptos Narrow"/>
          <w:b/>
          <w:bCs/>
          <w:i w:val="0"/>
          <w:iCs w:val="0"/>
          <w:color w:val="auto"/>
        </w:rPr>
        <w:tab/>
      </w:r>
      <w:r w:rsidR="00731EB9">
        <w:rPr>
          <w:rFonts w:ascii="Aptos Narrow" w:hAnsi="Aptos Narrow"/>
          <w:b/>
          <w:bCs/>
          <w:i w:val="0"/>
          <w:iCs w:val="0"/>
          <w:color w:val="auto"/>
        </w:rPr>
        <w:tab/>
        <w:t xml:space="preserve">   </w:t>
      </w:r>
      <w:r w:rsidR="006066A0" w:rsidRPr="001E2AF7">
        <w:rPr>
          <w:rFonts w:ascii="Aptos Narrow" w:hAnsi="Aptos Narrow"/>
          <w:b/>
          <w:bCs/>
          <w:i w:val="0"/>
          <w:iCs w:val="0"/>
          <w:color w:val="auto"/>
        </w:rPr>
        <w:t>BOARD OF TRUSTEES</w:t>
      </w:r>
      <w:r w:rsidR="00731EB9">
        <w:rPr>
          <w:rFonts w:ascii="Aptos Narrow" w:hAnsi="Aptos Narrow"/>
          <w:b/>
          <w:bCs/>
          <w:i w:val="0"/>
          <w:iCs w:val="0"/>
          <w:color w:val="auto"/>
        </w:rPr>
        <w:t xml:space="preserve"> </w:t>
      </w:r>
      <w:r w:rsidR="006066A0" w:rsidRPr="001E2AF7">
        <w:rPr>
          <w:rFonts w:ascii="Aptos Narrow" w:hAnsi="Aptos Narrow"/>
          <w:b/>
          <w:bCs/>
          <w:i w:val="0"/>
          <w:iCs w:val="0"/>
          <w:color w:val="auto"/>
        </w:rPr>
        <w:t>MEETING NOTICE &amp; AGENDA</w:t>
      </w:r>
      <w:r w:rsidR="006066A0" w:rsidRPr="001E2AF7">
        <w:rPr>
          <w:rFonts w:ascii="Aptos Narrow" w:hAnsi="Aptos Narrow"/>
          <w:b/>
          <w:bCs/>
          <w:i w:val="0"/>
          <w:iCs w:val="0"/>
          <w:color w:val="auto"/>
        </w:rPr>
        <w:br/>
        <w:t xml:space="preserve">Date: </w:t>
      </w:r>
      <w:r w:rsidR="001E277D">
        <w:rPr>
          <w:rFonts w:ascii="Aptos Narrow" w:hAnsi="Aptos Narrow"/>
          <w:b/>
          <w:bCs/>
          <w:i w:val="0"/>
          <w:iCs w:val="0"/>
          <w:color w:val="auto"/>
        </w:rPr>
        <w:t xml:space="preserve">May </w:t>
      </w:r>
      <w:r w:rsidR="00B95B2B">
        <w:rPr>
          <w:rFonts w:ascii="Aptos Narrow" w:hAnsi="Aptos Narrow"/>
          <w:b/>
          <w:bCs/>
          <w:i w:val="0"/>
          <w:iCs w:val="0"/>
          <w:color w:val="auto"/>
        </w:rPr>
        <w:t>1</w:t>
      </w:r>
      <w:r w:rsidR="00ED3231">
        <w:rPr>
          <w:rFonts w:ascii="Aptos Narrow" w:hAnsi="Aptos Narrow"/>
          <w:b/>
          <w:bCs/>
          <w:i w:val="0"/>
          <w:iCs w:val="0"/>
          <w:color w:val="auto"/>
        </w:rPr>
        <w:t>5</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3D74D0">
        <w:rPr>
          <w:rFonts w:ascii="Aptos Narrow" w:hAnsi="Aptos Narrow"/>
          <w:b/>
          <w:bCs/>
          <w:i w:val="0"/>
          <w:iCs w:val="0"/>
          <w:color w:val="auto"/>
        </w:rPr>
        <w:tab/>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676847"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0AD46A32"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46116C" w:rsidRPr="0046116C">
        <w:rPr>
          <w:rFonts w:ascii="Aptos Narrow" w:hAnsi="Aptos Narrow"/>
          <w:sz w:val="22"/>
          <w:szCs w:val="22"/>
        </w:rPr>
        <w:t xml:space="preserve">The </w:t>
      </w:r>
      <w:r w:rsidR="00731EB9" w:rsidRPr="00731EB9">
        <w:rPr>
          <w:rFonts w:ascii="Aptos Narrow" w:hAnsi="Aptos Narrow"/>
          <w:sz w:val="22"/>
          <w:szCs w:val="22"/>
        </w:rPr>
        <w:t xml:space="preserve">Board of Trustees of the Village of Warrens will meet on </w:t>
      </w:r>
      <w:r w:rsidR="002C485B">
        <w:rPr>
          <w:rFonts w:ascii="Aptos Narrow" w:hAnsi="Aptos Narrow"/>
          <w:sz w:val="22"/>
          <w:szCs w:val="22"/>
        </w:rPr>
        <w:t>Fri</w:t>
      </w:r>
      <w:r w:rsidR="00731EB9" w:rsidRPr="00731EB9">
        <w:rPr>
          <w:rFonts w:ascii="Aptos Narrow" w:hAnsi="Aptos Narrow"/>
          <w:sz w:val="22"/>
          <w:szCs w:val="22"/>
        </w:rPr>
        <w:t xml:space="preserve">day, </w:t>
      </w:r>
      <w:r w:rsidR="002C485B">
        <w:rPr>
          <w:rFonts w:ascii="Aptos Narrow" w:hAnsi="Aptos Narrow"/>
          <w:sz w:val="22"/>
          <w:szCs w:val="22"/>
        </w:rPr>
        <w:t>May 15</w:t>
      </w:r>
      <w:r w:rsidR="00731EB9" w:rsidRPr="00731EB9">
        <w:rPr>
          <w:rFonts w:ascii="Aptos Narrow" w:hAnsi="Aptos Narrow"/>
          <w:sz w:val="22"/>
          <w:szCs w:val="22"/>
        </w:rPr>
        <w:t>, 2026, at</w:t>
      </w:r>
      <w:r w:rsidR="002C485B">
        <w:rPr>
          <w:rFonts w:ascii="Aptos Narrow" w:hAnsi="Aptos Narrow"/>
          <w:sz w:val="22"/>
          <w:szCs w:val="22"/>
        </w:rPr>
        <w:t xml:space="preserve"> 7</w:t>
      </w:r>
      <w:r w:rsidR="00731EB9" w:rsidRPr="00731EB9">
        <w:rPr>
          <w:rFonts w:ascii="Aptos Narrow" w:hAnsi="Aptos Narrow"/>
          <w:sz w:val="22"/>
          <w:szCs w:val="22"/>
        </w:rPr>
        <w:t xml:space="preserve">:30 </w:t>
      </w:r>
      <w:r w:rsidR="002C485B">
        <w:rPr>
          <w:rFonts w:ascii="Aptos Narrow" w:hAnsi="Aptos Narrow"/>
          <w:sz w:val="22"/>
          <w:szCs w:val="22"/>
        </w:rPr>
        <w:t>A</w:t>
      </w:r>
      <w:r w:rsidR="00731EB9" w:rsidRPr="00731EB9">
        <w:rPr>
          <w:rFonts w:ascii="Aptos Narrow" w:hAnsi="Aptos Narrow"/>
          <w:sz w:val="22"/>
          <w:szCs w:val="22"/>
        </w:rPr>
        <w:t>M at the Village Hall, 301 Main Street, Warrens, Wisconsin. A quorum of members may be present. The Board will consider and may take action on the following agenda items.</w:t>
      </w:r>
    </w:p>
    <w:p w14:paraId="61AE425A" w14:textId="7B6CAB49" w:rsidR="002A77C9" w:rsidRPr="00D824F5" w:rsidRDefault="00676847"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676847" w:rsidP="00EB23E4">
      <w:pPr>
        <w:spacing w:after="0" w:line="23" w:lineRule="atLeast"/>
        <w:rPr>
          <w:rFonts w:ascii="Aptos Narrow" w:hAnsi="Aptos Narrow"/>
          <w:sz w:val="22"/>
          <w:szCs w:val="22"/>
        </w:rPr>
      </w:pPr>
      <w:r>
        <w:rPr>
          <w:rFonts w:ascii="Aptos Narrow" w:hAnsi="Aptos Narrow"/>
          <w:sz w:val="22"/>
          <w:szCs w:val="22"/>
        </w:rPr>
        <w:pict w14:anchorId="743D3F1F">
          <v:rect id="_x0000_i1028"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676847" w:rsidP="00EB23E4">
      <w:pPr>
        <w:spacing w:after="0" w:line="23" w:lineRule="atLeast"/>
        <w:rPr>
          <w:rFonts w:ascii="Aptos Narrow" w:hAnsi="Aptos Narrow"/>
          <w:sz w:val="22"/>
          <w:szCs w:val="22"/>
        </w:rPr>
      </w:pPr>
      <w:r>
        <w:rPr>
          <w:rFonts w:ascii="Aptos Narrow" w:hAnsi="Aptos Narrow"/>
          <w:sz w:val="22"/>
          <w:szCs w:val="22"/>
        </w:rPr>
        <w:pict w14:anchorId="6CAB6EFC">
          <v:rect id="_x0000_i1029" style="width:0;height:1.5pt" o:hralign="center" o:hrstd="t" o:hr="t" fillcolor="#a0a0a0" stroked="f"/>
        </w:pict>
      </w:r>
    </w:p>
    <w:p w14:paraId="08A0E3E1"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1. Call to Order</w:t>
      </w:r>
    </w:p>
    <w:p w14:paraId="1F52F6D2" w14:textId="717B46A7" w:rsidR="006066A0" w:rsidRPr="00044115" w:rsidRDefault="006066A0" w:rsidP="00D17C45">
      <w:pPr>
        <w:spacing w:before="80" w:after="80" w:line="23" w:lineRule="atLeast"/>
        <w:ind w:left="360"/>
        <w:rPr>
          <w:rFonts w:ascii="Aptos Narrow" w:hAnsi="Aptos Narrow"/>
        </w:rPr>
      </w:pPr>
      <w:r w:rsidRPr="00044115">
        <w:rPr>
          <w:rFonts w:ascii="Aptos Narrow" w:hAnsi="Aptos Narrow"/>
        </w:rPr>
        <w:t xml:space="preserve">Time: </w:t>
      </w:r>
      <w:r w:rsidR="002620B8">
        <w:rPr>
          <w:rFonts w:ascii="Aptos Narrow" w:hAnsi="Aptos Narrow"/>
          <w:b/>
          <w:bCs/>
        </w:rPr>
        <w:t>____________</w:t>
      </w:r>
    </w:p>
    <w:p w14:paraId="4CD3A616"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2. Pledge of Allegiance</w:t>
      </w:r>
    </w:p>
    <w:p w14:paraId="6E9784FD" w14:textId="51E456FE" w:rsidR="006066A0" w:rsidRPr="00C4112D" w:rsidRDefault="006066A0" w:rsidP="00D17C45">
      <w:pPr>
        <w:spacing w:before="80" w:after="80" w:line="23" w:lineRule="atLeast"/>
        <w:ind w:left="360"/>
        <w:rPr>
          <w:rFonts w:ascii="Aptos Narrow" w:hAnsi="Aptos Narrow"/>
        </w:rPr>
      </w:pPr>
      <w:r w:rsidRPr="00044115">
        <w:rPr>
          <w:rFonts w:ascii="Aptos Narrow" w:hAnsi="Aptos Narrow"/>
        </w:rPr>
        <w:t xml:space="preserve">Led </w:t>
      </w:r>
      <w:r w:rsidR="00E155FF" w:rsidRPr="00044115">
        <w:rPr>
          <w:rFonts w:ascii="Aptos Narrow" w:hAnsi="Aptos Narrow"/>
        </w:rPr>
        <w:t xml:space="preserve">by: </w:t>
      </w:r>
      <w:r w:rsidR="002620B8">
        <w:rPr>
          <w:rFonts w:ascii="Aptos Narrow" w:hAnsi="Aptos Narrow"/>
          <w:b/>
          <w:bCs/>
        </w:rPr>
        <w:t>___________</w:t>
      </w:r>
    </w:p>
    <w:p w14:paraId="45D5C66F" w14:textId="77777777" w:rsidR="006066A0" w:rsidRDefault="006066A0" w:rsidP="00D17C45">
      <w:pPr>
        <w:spacing w:before="80" w:after="80"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676847">
      <w:pPr>
        <w:pStyle w:val="ListParagraph"/>
        <w:numPr>
          <w:ilvl w:val="0"/>
          <w:numId w:val="2"/>
        </w:numPr>
        <w:spacing w:before="80" w:after="80" w:line="23" w:lineRule="atLeast"/>
        <w:rPr>
          <w:rFonts w:ascii="Aptos Narrow" w:hAnsi="Aptos Narrow"/>
        </w:rPr>
      </w:pPr>
      <w:r w:rsidRPr="00F7423E">
        <w:rPr>
          <w:rFonts w:ascii="Aptos Narrow" w:hAnsi="Aptos Narrow"/>
        </w:rPr>
        <w:t>Board Members Present:</w:t>
      </w:r>
    </w:p>
    <w:p w14:paraId="39768511" w14:textId="3C42C7F6" w:rsidR="006066A0" w:rsidRDefault="00676847"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0"/>
            <w14:checkedState w14:val="2612" w14:font="MS Gothic"/>
            <w14:uncheckedState w14:val="2610" w14:font="MS Gothic"/>
          </w14:checkbox>
        </w:sdtPr>
        <w:sdtEndPr/>
        <w:sdtContent>
          <w:r w:rsidR="002620B8">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0"/>
            <w14:checkedState w14:val="2612" w14:font="MS Gothic"/>
            <w14:uncheckedState w14:val="2610" w14:font="MS Gothic"/>
          </w14:checkbox>
        </w:sdtPr>
        <w:sdtEndPr/>
        <w:sdtContent>
          <w:r w:rsidR="002620B8">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0"/>
            <w14:checkedState w14:val="2612" w14:font="MS Gothic"/>
            <w14:uncheckedState w14:val="2610" w14:font="MS Gothic"/>
          </w14:checkbox>
        </w:sdtPr>
        <w:sdtEndPr/>
        <w:sdtContent>
          <w:r w:rsidR="002620B8">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676847">
      <w:pPr>
        <w:pStyle w:val="NormalWeb"/>
        <w:numPr>
          <w:ilvl w:val="0"/>
          <w:numId w:val="2"/>
        </w:numPr>
        <w:spacing w:before="80" w:beforeAutospacing="0" w:after="80" w:afterAutospacing="0" w:line="23" w:lineRule="atLeast"/>
        <w:rPr>
          <w:rFonts w:ascii="Aptos Narrow" w:hAnsi="Aptos Narrow"/>
        </w:rPr>
      </w:pPr>
      <w:r>
        <w:rPr>
          <w:rFonts w:ascii="Aptos Narrow" w:hAnsi="Aptos Narrow"/>
        </w:rPr>
        <w:t>Village Staff Present:</w:t>
      </w:r>
    </w:p>
    <w:p w14:paraId="075F87B7" w14:textId="1AD4897A" w:rsidR="006066A0" w:rsidRPr="00DD255F" w:rsidRDefault="00676847"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676BF894" w14:textId="30A317B3" w:rsidR="001E277D" w:rsidRDefault="001E277D" w:rsidP="00D17C45">
      <w:pPr>
        <w:spacing w:before="80" w:after="80" w:line="23" w:lineRule="atLeast"/>
        <w:rPr>
          <w:rFonts w:ascii="Aptos Narrow" w:hAnsi="Aptos Narrow"/>
          <w:b/>
          <w:bCs/>
          <w:u w:val="single"/>
        </w:rPr>
      </w:pPr>
      <w:r>
        <w:rPr>
          <w:rFonts w:ascii="Aptos Narrow" w:hAnsi="Aptos Narrow"/>
          <w:b/>
          <w:bCs/>
          <w:u w:val="single"/>
        </w:rPr>
        <w:t>4. Old Business</w:t>
      </w:r>
    </w:p>
    <w:p w14:paraId="00DE1BB6" w14:textId="77777777" w:rsidR="002C485B" w:rsidRPr="002C485B" w:rsidRDefault="00655760" w:rsidP="00676847">
      <w:pPr>
        <w:pStyle w:val="ListParagraph"/>
        <w:numPr>
          <w:ilvl w:val="0"/>
          <w:numId w:val="3"/>
        </w:numPr>
        <w:spacing w:afterLines="40" w:after="96"/>
        <w:rPr>
          <w:rFonts w:ascii="Aptos Narrow" w:hAnsi="Aptos Narrow"/>
        </w:rPr>
      </w:pPr>
      <w:r w:rsidRPr="006E645C">
        <w:rPr>
          <w:rFonts w:ascii="Aptos Narrow" w:eastAsia="Times New Roman" w:hAnsi="Aptos Narrow" w:cs="Times New Roman"/>
          <w:b/>
          <w:bCs/>
          <w:kern w:val="0"/>
          <w14:ligatures w14:val="none"/>
        </w:rPr>
        <w:t xml:space="preserve">Village Employee </w:t>
      </w:r>
      <w:r w:rsidRPr="00A75123">
        <w:rPr>
          <w:rFonts w:ascii="Aptos Narrow" w:eastAsia="Times New Roman" w:hAnsi="Aptos Narrow" w:cs="Times New Roman"/>
          <w:b/>
          <w:bCs/>
          <w:kern w:val="0"/>
          <w14:ligatures w14:val="none"/>
        </w:rPr>
        <w:t xml:space="preserve">Handbook – </w:t>
      </w:r>
      <w:r>
        <w:rPr>
          <w:rFonts w:ascii="Aptos Narrow" w:eastAsia="Times New Roman" w:hAnsi="Aptos Narrow" w:cs="Times New Roman"/>
          <w:b/>
          <w:bCs/>
          <w:kern w:val="0"/>
          <w14:ligatures w14:val="none"/>
        </w:rPr>
        <w:t>Resolution 2026-07</w:t>
      </w:r>
    </w:p>
    <w:p w14:paraId="099BCDE3" w14:textId="641F357E" w:rsidR="00655760" w:rsidRPr="002C485B" w:rsidRDefault="00655760" w:rsidP="00676847">
      <w:pPr>
        <w:pStyle w:val="ListParagraph"/>
        <w:numPr>
          <w:ilvl w:val="1"/>
          <w:numId w:val="3"/>
        </w:numPr>
        <w:spacing w:afterLines="40" w:after="96"/>
        <w:rPr>
          <w:rFonts w:ascii="Aptos Narrow" w:hAnsi="Aptos Narrow"/>
        </w:rPr>
      </w:pPr>
      <w:r w:rsidRPr="002C485B">
        <w:rPr>
          <w:rFonts w:ascii="Aptos Narrow" w:eastAsia="Times New Roman" w:hAnsi="Aptos Narrow" w:cs="Times New Roman"/>
          <w:b/>
          <w:bCs/>
          <w:kern w:val="0"/>
          <w14:ligatures w14:val="none"/>
        </w:rPr>
        <w:t>Motion:</w:t>
      </w:r>
      <w:r w:rsidRPr="002C485B">
        <w:rPr>
          <w:rFonts w:ascii="Aptos Narrow" w:eastAsia="Times New Roman" w:hAnsi="Aptos Narrow" w:cs="Times New Roman"/>
          <w:kern w:val="0"/>
          <w14:ligatures w14:val="none"/>
        </w:rPr>
        <w:t xml:space="preserve"> To adopt</w:t>
      </w:r>
      <w:r w:rsidR="002C485B">
        <w:rPr>
          <w:rFonts w:ascii="Aptos Narrow" w:eastAsia="Times New Roman" w:hAnsi="Aptos Narrow" w:cs="Times New Roman"/>
          <w:kern w:val="0"/>
          <w14:ligatures w14:val="none"/>
        </w:rPr>
        <w:t xml:space="preserve"> Village Employe</w:t>
      </w:r>
      <w:r w:rsidR="00214709">
        <w:rPr>
          <w:rFonts w:ascii="Aptos Narrow" w:eastAsia="Times New Roman" w:hAnsi="Aptos Narrow" w:cs="Times New Roman"/>
          <w:kern w:val="0"/>
          <w14:ligatures w14:val="none"/>
        </w:rPr>
        <w:t>e Handbook –</w:t>
      </w:r>
      <w:r w:rsidRPr="002C485B">
        <w:rPr>
          <w:rFonts w:ascii="Aptos Narrow" w:eastAsia="Times New Roman" w:hAnsi="Aptos Narrow" w:cs="Times New Roman"/>
          <w:kern w:val="0"/>
          <w14:ligatures w14:val="none"/>
        </w:rPr>
        <w:t xml:space="preserve"> Resolution No. 2026-07 adopting the</w:t>
      </w:r>
      <w:r w:rsidR="002C485B">
        <w:rPr>
          <w:rFonts w:ascii="Aptos Narrow" w:eastAsia="Times New Roman" w:hAnsi="Aptos Narrow" w:cs="Times New Roman"/>
          <w:kern w:val="0"/>
          <w14:ligatures w14:val="none"/>
        </w:rPr>
        <w:t xml:space="preserve"> revised</w:t>
      </w:r>
      <w:r w:rsidRPr="002C485B">
        <w:rPr>
          <w:rFonts w:ascii="Aptos Narrow" w:eastAsia="Times New Roman" w:hAnsi="Aptos Narrow" w:cs="Times New Roman"/>
          <w:kern w:val="0"/>
          <w14:ligatures w14:val="none"/>
        </w:rPr>
        <w:t xml:space="preserve"> Village of Warrens Employee Handbook</w:t>
      </w:r>
      <w:r w:rsidR="002C485B">
        <w:rPr>
          <w:rFonts w:ascii="Aptos Narrow" w:eastAsia="Times New Roman" w:hAnsi="Aptos Narrow" w:cs="Times New Roman"/>
          <w:kern w:val="0"/>
          <w14:ligatures w14:val="none"/>
        </w:rPr>
        <w:t>.</w:t>
      </w:r>
    </w:p>
    <w:p w14:paraId="1B7AC26B" w14:textId="77777777" w:rsidR="002C485B" w:rsidRPr="002C485B" w:rsidRDefault="002C485B" w:rsidP="00676847">
      <w:pPr>
        <w:pStyle w:val="ListParagraph"/>
        <w:numPr>
          <w:ilvl w:val="2"/>
          <w:numId w:val="3"/>
        </w:numPr>
        <w:spacing w:before="120" w:afterLines="40" w:after="96"/>
        <w:rPr>
          <w:rFonts w:ascii="Aptos Narrow" w:hAnsi="Aptos Narrow"/>
        </w:rPr>
      </w:pPr>
      <w:r w:rsidRPr="002C485B">
        <w:rPr>
          <w:rFonts w:ascii="Aptos Narrow" w:hAnsi="Aptos Narrow"/>
        </w:rPr>
        <w:t xml:space="preserve">Motion: </w:t>
      </w:r>
      <w:r w:rsidRPr="002C485B">
        <w:rPr>
          <w:rFonts w:ascii="Aptos Narrow" w:hAnsi="Aptos Narrow"/>
          <w:b/>
          <w:bCs/>
        </w:rPr>
        <w:t xml:space="preserve">________ </w:t>
      </w:r>
      <w:r w:rsidRPr="002C485B">
        <w:rPr>
          <w:rFonts w:ascii="Aptos Narrow" w:hAnsi="Aptos Narrow"/>
        </w:rPr>
        <w:t xml:space="preserve">| Second: </w:t>
      </w:r>
      <w:r w:rsidRPr="002C485B">
        <w:rPr>
          <w:rFonts w:ascii="Aptos Narrow" w:hAnsi="Aptos Narrow"/>
          <w:b/>
          <w:bCs/>
        </w:rPr>
        <w:t xml:space="preserve">________ </w:t>
      </w:r>
      <w:r w:rsidRPr="002C485B">
        <w:rPr>
          <w:rFonts w:ascii="Aptos Narrow" w:hAnsi="Aptos Narrow"/>
        </w:rPr>
        <w:t xml:space="preserve">| Carried: Yes </w:t>
      </w:r>
      <w:sdt>
        <w:sdtPr>
          <w:rPr>
            <w:rFonts w:ascii="MS Gothic" w:eastAsia="MS Gothic" w:hAnsi="MS Gothic"/>
          </w:rPr>
          <w:id w:val="-1559081377"/>
          <w14:checkbox>
            <w14:checked w14:val="0"/>
            <w14:checkedState w14:val="2612" w14:font="MS Gothic"/>
            <w14:uncheckedState w14:val="2610" w14:font="MS Gothic"/>
          </w14:checkbox>
        </w:sdtPr>
        <w:sdtContent>
          <w:r w:rsidRPr="002C485B">
            <w:rPr>
              <w:rFonts w:ascii="MS Gothic" w:eastAsia="MS Gothic" w:hAnsi="MS Gothic" w:hint="eastAsia"/>
            </w:rPr>
            <w:t>☐</w:t>
          </w:r>
        </w:sdtContent>
      </w:sdt>
      <w:r w:rsidRPr="002C485B">
        <w:rPr>
          <w:rFonts w:ascii="Aptos Narrow" w:hAnsi="Aptos Narrow"/>
        </w:rPr>
        <w:t xml:space="preserve"> No </w:t>
      </w:r>
      <w:sdt>
        <w:sdtPr>
          <w:rPr>
            <w:rFonts w:ascii="MS Gothic" w:eastAsia="MS Gothic" w:hAnsi="MS Gothic"/>
          </w:rPr>
          <w:id w:val="-351424051"/>
          <w14:checkbox>
            <w14:checked w14:val="0"/>
            <w14:checkedState w14:val="2612" w14:font="MS Gothic"/>
            <w14:uncheckedState w14:val="2610" w14:font="MS Gothic"/>
          </w14:checkbox>
        </w:sdtPr>
        <w:sdtContent>
          <w:r w:rsidRPr="002C485B">
            <w:rPr>
              <w:rFonts w:ascii="MS Gothic" w:eastAsia="MS Gothic" w:hAnsi="MS Gothic" w:hint="eastAsia"/>
            </w:rPr>
            <w:t>☐</w:t>
          </w:r>
        </w:sdtContent>
      </w:sdt>
      <w:r w:rsidRPr="002C485B">
        <w:rPr>
          <w:rFonts w:ascii="Aptos Narrow" w:eastAsia="MS Gothic" w:hAnsi="Aptos Narrow"/>
        </w:rPr>
        <w:t xml:space="preserve"> </w:t>
      </w:r>
      <w:r w:rsidRPr="002C485B">
        <w:rPr>
          <w:rFonts w:ascii="Aptos Narrow" w:hAnsi="Aptos Narrow"/>
        </w:rPr>
        <w:t xml:space="preserve">| Vote Total: </w:t>
      </w:r>
      <w:r w:rsidRPr="002C485B">
        <w:rPr>
          <w:rFonts w:ascii="Aptos Narrow" w:hAnsi="Aptos Narrow"/>
          <w:b/>
          <w:bCs/>
        </w:rPr>
        <w:t>________</w:t>
      </w:r>
    </w:p>
    <w:p w14:paraId="47E50F88" w14:textId="30236CE4" w:rsidR="001E277D" w:rsidRPr="002C485B" w:rsidRDefault="001E277D" w:rsidP="00676847">
      <w:pPr>
        <w:pStyle w:val="NormalWeb"/>
        <w:numPr>
          <w:ilvl w:val="0"/>
          <w:numId w:val="3"/>
        </w:numPr>
        <w:spacing w:before="80" w:beforeAutospacing="0" w:after="80" w:afterAutospacing="0" w:line="23" w:lineRule="atLeast"/>
        <w:rPr>
          <w:rFonts w:ascii="Aptos Narrow" w:hAnsi="Aptos Narrow"/>
        </w:rPr>
      </w:pPr>
      <w:r w:rsidRPr="002C485B">
        <w:rPr>
          <w:rFonts w:ascii="Aptos Narrow" w:hAnsi="Aptos Narrow"/>
          <w:b/>
          <w:bCs/>
        </w:rPr>
        <w:t xml:space="preserve">Proposed Code of Ordinances – Table of Contents Review </w:t>
      </w:r>
      <w:r w:rsidRPr="002C485B">
        <w:rPr>
          <w:rFonts w:ascii="Aptos Narrow" w:hAnsi="Aptos Narrow"/>
          <w:i/>
          <w:iCs/>
        </w:rPr>
        <w:t>(</w:t>
      </w:r>
      <w:r w:rsidR="00ED3231" w:rsidRPr="002C485B">
        <w:rPr>
          <w:rFonts w:ascii="Aptos Narrow" w:hAnsi="Aptos Narrow"/>
          <w:i/>
          <w:iCs/>
        </w:rPr>
        <w:t>Ongoing</w:t>
      </w:r>
      <w:r w:rsidRPr="002C485B">
        <w:rPr>
          <w:rFonts w:ascii="Aptos Narrow" w:hAnsi="Aptos Narrow"/>
          <w:i/>
          <w:iCs/>
        </w:rPr>
        <w:t>)</w:t>
      </w:r>
    </w:p>
    <w:p w14:paraId="52FDABBA" w14:textId="77777777" w:rsidR="00ED3231" w:rsidRPr="002C485B" w:rsidRDefault="001E277D" w:rsidP="00ED3231">
      <w:pPr>
        <w:pStyle w:val="NormalWeb"/>
        <w:spacing w:before="80" w:beforeAutospacing="0" w:after="80" w:afterAutospacing="0" w:line="23" w:lineRule="atLeast"/>
        <w:ind w:left="720"/>
        <w:rPr>
          <w:rFonts w:ascii="Aptos Narrow" w:hAnsi="Aptos Narrow"/>
        </w:rPr>
      </w:pPr>
      <w:r w:rsidRPr="002C485B">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1334E65F" w14:textId="1C541C4F" w:rsidR="00ED3231" w:rsidRPr="002C485B" w:rsidRDefault="00ED3231" w:rsidP="00676847">
      <w:pPr>
        <w:pStyle w:val="NormalWeb"/>
        <w:numPr>
          <w:ilvl w:val="0"/>
          <w:numId w:val="4"/>
        </w:numPr>
        <w:spacing w:before="80" w:beforeAutospacing="0" w:after="80" w:afterAutospacing="0" w:line="23" w:lineRule="atLeast"/>
        <w:rPr>
          <w:rFonts w:ascii="Aptos Narrow" w:hAnsi="Aptos Narrow"/>
        </w:rPr>
      </w:pPr>
      <w:r w:rsidRPr="002C485B">
        <w:rPr>
          <w:rFonts w:ascii="Aptos Narrow" w:hAnsi="Aptos Narrow"/>
          <w:b/>
          <w:bCs/>
        </w:rPr>
        <w:t>Chapter 2 – Administration of Government</w:t>
      </w:r>
      <w:r w:rsidR="00F26DFB" w:rsidRPr="002C485B">
        <w:rPr>
          <w:rFonts w:ascii="Aptos Narrow" w:hAnsi="Aptos Narrow"/>
          <w:b/>
          <w:bCs/>
        </w:rPr>
        <w:t xml:space="preserve"> </w:t>
      </w:r>
      <w:r w:rsidRPr="002C485B">
        <w:rPr>
          <w:rFonts w:ascii="Aptos Narrow" w:hAnsi="Aptos Narrow"/>
        </w:rPr>
        <w:br/>
        <w:t>Review of proposed updates, including Board of Review section additions and revisions to Clerk/Treasurer duties. Only affected pages will be reviewed and printed.</w:t>
      </w:r>
    </w:p>
    <w:p w14:paraId="2D60DC5A" w14:textId="61CECE00" w:rsidR="00ED3231" w:rsidRPr="002C485B" w:rsidRDefault="00ED3231" w:rsidP="00676847">
      <w:pPr>
        <w:pStyle w:val="NormalWeb"/>
        <w:numPr>
          <w:ilvl w:val="0"/>
          <w:numId w:val="4"/>
        </w:numPr>
        <w:spacing w:before="80" w:beforeAutospacing="0" w:after="80" w:afterAutospacing="0" w:line="23" w:lineRule="atLeast"/>
        <w:rPr>
          <w:rFonts w:ascii="Aptos Narrow" w:hAnsi="Aptos Narrow"/>
        </w:rPr>
      </w:pPr>
      <w:r w:rsidRPr="002C485B">
        <w:rPr>
          <w:rFonts w:ascii="Aptos Narrow" w:hAnsi="Aptos Narrow"/>
          <w:b/>
          <w:bCs/>
        </w:rPr>
        <w:t>Chapter 8 – Budget and Financial Administration Ordinance</w:t>
      </w:r>
      <w:r w:rsidR="00F26DFB" w:rsidRPr="002C485B">
        <w:rPr>
          <w:rFonts w:ascii="Aptos Narrow" w:hAnsi="Aptos Narrow"/>
          <w:b/>
          <w:bCs/>
        </w:rPr>
        <w:t xml:space="preserve"> </w:t>
      </w:r>
      <w:r w:rsidRPr="002C485B">
        <w:rPr>
          <w:rFonts w:ascii="Aptos Narrow" w:hAnsi="Aptos Narrow"/>
        </w:rPr>
        <w:br/>
        <w:t>Discussion of required revisions related to short-term rentals and associated financial provisions.</w:t>
      </w:r>
    </w:p>
    <w:p w14:paraId="71ED7F1E" w14:textId="77777777"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t>Chapter 10 – Traffic Code Ordinance Review</w:t>
      </w:r>
      <w:r w:rsidRPr="002C485B">
        <w:rPr>
          <w:rFonts w:ascii="Aptos Narrow" w:hAnsi="Aptos Narrow"/>
        </w:rPr>
        <w:br/>
        <w:t>Review of golf cart usage examples from other municipalities and discussion of potential ordinance updates, including provisions related to unregistered vehicles.</w:t>
      </w:r>
    </w:p>
    <w:p w14:paraId="75974D40" w14:textId="77777777"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t>Chapter 11 – Offenses and Public Safety Review</w:t>
      </w:r>
      <w:r w:rsidRPr="002C485B">
        <w:rPr>
          <w:rFonts w:ascii="Aptos Narrow" w:hAnsi="Aptos Narrow"/>
        </w:rPr>
        <w:br/>
        <w:t>Discussion of proposed additions including lawful discharge of weapons language, alternate side parking for snow removal, and cul-de-sac regulations.</w:t>
      </w:r>
    </w:p>
    <w:p w14:paraId="2A895779" w14:textId="7BEC112B"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lastRenderedPageBreak/>
        <w:t>Chapter 12 – Public Nuisances Ordinance Review</w:t>
      </w:r>
      <w:r w:rsidRPr="002C485B">
        <w:rPr>
          <w:rFonts w:ascii="Aptos Narrow" w:hAnsi="Aptos Narrow"/>
        </w:rPr>
        <w:br/>
        <w:t>Discussion of proposed updates including noise provisions, yard art language, and revisions based on zoning ordinance public hearing feedback.</w:t>
      </w:r>
      <w:r w:rsidR="00F26DFB" w:rsidRPr="002C485B">
        <w:rPr>
          <w:rFonts w:ascii="Aptos Narrow" w:hAnsi="Aptos Narrow"/>
        </w:rPr>
        <w:t xml:space="preserve"> Deco</w:t>
      </w:r>
      <w:r w:rsidR="002C485B">
        <w:rPr>
          <w:rFonts w:ascii="Aptos Narrow" w:hAnsi="Aptos Narrow"/>
        </w:rPr>
        <w:t>rative art language from zoning ordinance materials attached.</w:t>
      </w:r>
    </w:p>
    <w:p w14:paraId="04E289AD" w14:textId="60C4D4E6" w:rsidR="00ED3231" w:rsidRPr="002C485B" w:rsidRDefault="00743706" w:rsidP="002C485B">
      <w:pPr>
        <w:spacing w:before="80" w:after="80" w:line="23" w:lineRule="atLeast"/>
        <w:rPr>
          <w:rFonts w:ascii="Aptos Narrow" w:hAnsi="Aptos Narrow"/>
          <w:b/>
          <w:bCs/>
          <w:u w:val="single"/>
        </w:rPr>
      </w:pPr>
      <w:r w:rsidRPr="002C485B">
        <w:rPr>
          <w:rFonts w:ascii="Aptos Narrow" w:hAnsi="Aptos Narrow"/>
          <w:b/>
          <w:bCs/>
          <w:u w:val="single"/>
        </w:rPr>
        <w:t>5</w:t>
      </w:r>
      <w:r w:rsidR="006066A0" w:rsidRPr="002C485B">
        <w:rPr>
          <w:rFonts w:ascii="Aptos Narrow" w:hAnsi="Aptos Narrow"/>
          <w:b/>
          <w:bCs/>
          <w:u w:val="single"/>
        </w:rPr>
        <w:t>. New Business</w:t>
      </w:r>
      <w:r w:rsidR="00B86062" w:rsidRPr="002C485B">
        <w:rPr>
          <w:rFonts w:ascii="Aptos Narrow" w:hAnsi="Aptos Narrow"/>
          <w:b/>
          <w:bCs/>
        </w:rPr>
        <w:t xml:space="preserve"> </w:t>
      </w:r>
    </w:p>
    <w:p w14:paraId="0A4DCB03" w14:textId="0DCF36DE" w:rsidR="00655760" w:rsidRPr="002C485B" w:rsidRDefault="00655760" w:rsidP="00676847">
      <w:pPr>
        <w:pStyle w:val="NormalWeb"/>
        <w:numPr>
          <w:ilvl w:val="0"/>
          <w:numId w:val="5"/>
        </w:numPr>
        <w:spacing w:before="80" w:beforeAutospacing="0" w:after="80" w:afterAutospacing="0" w:line="23" w:lineRule="atLeast"/>
        <w:rPr>
          <w:rFonts w:ascii="Aptos Narrow" w:hAnsi="Aptos Narrow"/>
        </w:rPr>
      </w:pPr>
      <w:r w:rsidRPr="002C485B">
        <w:rPr>
          <w:rFonts w:ascii="Aptos Narrow" w:hAnsi="Aptos Narrow"/>
          <w:b/>
          <w:bCs/>
        </w:rPr>
        <w:t>Ordinance No. 5.10</w:t>
      </w:r>
      <w:r w:rsidR="002C485B" w:rsidRPr="002C485B">
        <w:rPr>
          <w:rFonts w:ascii="Aptos Narrow" w:hAnsi="Aptos Narrow"/>
          <w:b/>
          <w:bCs/>
        </w:rPr>
        <w:t xml:space="preserve"> – Interim Emergency Closure Authority</w:t>
      </w:r>
    </w:p>
    <w:p w14:paraId="62FBD0E6" w14:textId="526F49B6" w:rsidR="002C485B" w:rsidRDefault="002C485B" w:rsidP="00676847">
      <w:pPr>
        <w:pStyle w:val="ListParagraph"/>
        <w:numPr>
          <w:ilvl w:val="1"/>
          <w:numId w:val="5"/>
        </w:numPr>
        <w:spacing w:before="120" w:afterLines="40" w:after="96"/>
        <w:rPr>
          <w:rFonts w:ascii="Aptos Narrow" w:hAnsi="Aptos Narrow"/>
        </w:rPr>
      </w:pPr>
      <w:r>
        <w:rPr>
          <w:rFonts w:ascii="Aptos Narrow" w:hAnsi="Aptos Narrow"/>
        </w:rPr>
        <w:t>Motion: To adopt Ordinance No. 5.10 establishing interim emergency closure authority.</w:t>
      </w:r>
    </w:p>
    <w:p w14:paraId="5365FAA7" w14:textId="6CD5D93C" w:rsidR="00655760" w:rsidRPr="002C485B" w:rsidRDefault="002C485B" w:rsidP="00676847">
      <w:pPr>
        <w:pStyle w:val="ListParagraph"/>
        <w:numPr>
          <w:ilvl w:val="2"/>
          <w:numId w:val="5"/>
        </w:numPr>
        <w:spacing w:before="120" w:afterLines="40" w:after="96"/>
        <w:rPr>
          <w:rFonts w:ascii="Aptos Narrow" w:hAnsi="Aptos Narrow"/>
        </w:rPr>
      </w:pPr>
      <w:r w:rsidRPr="00463B7D">
        <w:rPr>
          <w:rFonts w:ascii="Aptos Narrow" w:hAnsi="Aptos Narrow"/>
        </w:rPr>
        <w:t xml:space="preserve">Motion: </w:t>
      </w:r>
      <w:r w:rsidRPr="00463B7D">
        <w:rPr>
          <w:rFonts w:ascii="Aptos Narrow" w:hAnsi="Aptos Narrow"/>
          <w:b/>
          <w:bCs/>
        </w:rPr>
        <w:t xml:space="preserve">________ </w:t>
      </w:r>
      <w:r w:rsidRPr="00463B7D">
        <w:rPr>
          <w:rFonts w:ascii="Aptos Narrow" w:hAnsi="Aptos Narrow"/>
        </w:rPr>
        <w:t xml:space="preserve">| Second: </w:t>
      </w:r>
      <w:r w:rsidRPr="00463B7D">
        <w:rPr>
          <w:rFonts w:ascii="Aptos Narrow" w:hAnsi="Aptos Narrow"/>
          <w:b/>
          <w:bCs/>
        </w:rPr>
        <w:t xml:space="preserve">________ </w:t>
      </w:r>
      <w:r w:rsidRPr="00463B7D">
        <w:rPr>
          <w:rFonts w:ascii="Aptos Narrow" w:hAnsi="Aptos Narrow"/>
        </w:rPr>
        <w:t xml:space="preserve">| Carried: Yes </w:t>
      </w:r>
      <w:sdt>
        <w:sdtPr>
          <w:rPr>
            <w:rFonts w:ascii="MS Gothic" w:eastAsia="MS Gothic" w:hAnsi="MS Gothic"/>
          </w:rPr>
          <w:id w:val="-1958326109"/>
          <w14:checkbox>
            <w14:checked w14:val="0"/>
            <w14:checkedState w14:val="2612" w14:font="MS Gothic"/>
            <w14:uncheckedState w14:val="2610" w14:font="MS Gothic"/>
          </w14:checkbox>
        </w:sdtPr>
        <w:sdtContent>
          <w:r w:rsidRPr="00463B7D">
            <w:rPr>
              <w:rFonts w:ascii="MS Gothic" w:eastAsia="MS Gothic" w:hAnsi="MS Gothic" w:hint="eastAsia"/>
            </w:rPr>
            <w:t>☐</w:t>
          </w:r>
        </w:sdtContent>
      </w:sdt>
      <w:r w:rsidRPr="00463B7D">
        <w:rPr>
          <w:rFonts w:ascii="Aptos Narrow" w:hAnsi="Aptos Narrow"/>
        </w:rPr>
        <w:t xml:space="preserve"> No </w:t>
      </w:r>
      <w:sdt>
        <w:sdtPr>
          <w:rPr>
            <w:rFonts w:ascii="MS Gothic" w:eastAsia="MS Gothic" w:hAnsi="MS Gothic"/>
          </w:rPr>
          <w:id w:val="-573665152"/>
          <w14:checkbox>
            <w14:checked w14:val="0"/>
            <w14:checkedState w14:val="2612" w14:font="MS Gothic"/>
            <w14:uncheckedState w14:val="2610" w14:font="MS Gothic"/>
          </w14:checkbox>
        </w:sdtPr>
        <w:sdtContent>
          <w:r w:rsidRPr="00463B7D">
            <w:rPr>
              <w:rFonts w:ascii="MS Gothic" w:eastAsia="MS Gothic" w:hAnsi="MS Gothic" w:hint="eastAsia"/>
            </w:rPr>
            <w:t>☐</w:t>
          </w:r>
        </w:sdtContent>
      </w:sdt>
      <w:r w:rsidRPr="00463B7D">
        <w:rPr>
          <w:rFonts w:ascii="Aptos Narrow" w:eastAsia="MS Gothic" w:hAnsi="Aptos Narrow"/>
        </w:rPr>
        <w:t xml:space="preserve"> </w:t>
      </w:r>
      <w:r w:rsidRPr="00463B7D">
        <w:rPr>
          <w:rFonts w:ascii="Aptos Narrow" w:hAnsi="Aptos Narrow"/>
        </w:rPr>
        <w:t xml:space="preserve">| Vote Total: </w:t>
      </w:r>
      <w:r w:rsidRPr="00463B7D">
        <w:rPr>
          <w:rFonts w:ascii="Aptos Narrow" w:hAnsi="Aptos Narrow"/>
          <w:b/>
          <w:bCs/>
        </w:rPr>
        <w:t>________</w:t>
      </w:r>
    </w:p>
    <w:p w14:paraId="4EB4CB10" w14:textId="08DE4E14" w:rsidR="00ED3231" w:rsidRPr="002C485B" w:rsidRDefault="00ED3231" w:rsidP="00676847">
      <w:pPr>
        <w:pStyle w:val="NormalWeb"/>
        <w:numPr>
          <w:ilvl w:val="0"/>
          <w:numId w:val="5"/>
        </w:numPr>
        <w:spacing w:before="80" w:beforeAutospacing="0" w:after="80" w:afterAutospacing="0" w:line="23" w:lineRule="atLeast"/>
        <w:rPr>
          <w:rFonts w:ascii="Aptos Narrow" w:hAnsi="Aptos Narrow"/>
          <w:b/>
          <w:bCs/>
        </w:rPr>
      </w:pPr>
      <w:r w:rsidRPr="002C485B">
        <w:rPr>
          <w:rFonts w:ascii="Aptos Narrow" w:hAnsi="Aptos Narrow"/>
          <w:b/>
          <w:bCs/>
        </w:rPr>
        <w:t>Chapter 13 – General Licensing and Permits</w:t>
      </w:r>
      <w:r w:rsidRPr="002C485B">
        <w:rPr>
          <w:rFonts w:ascii="Aptos Narrow" w:hAnsi="Aptos Narrow"/>
        </w:rPr>
        <w:br/>
        <w:t>Review of draft ordinance.</w:t>
      </w:r>
    </w:p>
    <w:p w14:paraId="0420F7A4" w14:textId="77777777" w:rsidR="003D1205" w:rsidRPr="002C485B" w:rsidRDefault="00ED3231" w:rsidP="00676847">
      <w:pPr>
        <w:pStyle w:val="NormalWeb"/>
        <w:numPr>
          <w:ilvl w:val="0"/>
          <w:numId w:val="5"/>
        </w:numPr>
        <w:spacing w:before="80" w:beforeAutospacing="0" w:after="80" w:afterAutospacing="0" w:line="23" w:lineRule="atLeast"/>
        <w:rPr>
          <w:rFonts w:ascii="Aptos Narrow" w:hAnsi="Aptos Narrow"/>
          <w:b/>
          <w:bCs/>
        </w:rPr>
      </w:pPr>
      <w:r w:rsidRPr="002C485B">
        <w:rPr>
          <w:rFonts w:ascii="Aptos Narrow" w:hAnsi="Aptos Narrow"/>
          <w:b/>
          <w:bCs/>
        </w:rPr>
        <w:t>Chapter 14 – Alcohol Beverage Licensing</w:t>
      </w:r>
      <w:r w:rsidRPr="002C485B">
        <w:rPr>
          <w:rFonts w:ascii="Aptos Narrow" w:hAnsi="Aptos Narrow"/>
        </w:rPr>
        <w:br/>
        <w:t>Review of draft ordinance.</w:t>
      </w:r>
    </w:p>
    <w:p w14:paraId="01122B3F" w14:textId="6ED01368" w:rsidR="002C1F33" w:rsidRPr="002C485B" w:rsidRDefault="002C1F33" w:rsidP="00676847">
      <w:pPr>
        <w:pStyle w:val="NormalWeb"/>
        <w:numPr>
          <w:ilvl w:val="0"/>
          <w:numId w:val="5"/>
        </w:numPr>
        <w:spacing w:before="80" w:beforeAutospacing="0" w:after="80" w:afterAutospacing="0" w:line="23" w:lineRule="atLeast"/>
        <w:rPr>
          <w:rFonts w:ascii="Aptos Narrow" w:hAnsi="Aptos Narrow"/>
        </w:rPr>
      </w:pPr>
      <w:r w:rsidRPr="002C485B">
        <w:rPr>
          <w:rFonts w:ascii="Aptos Narrow" w:hAnsi="Aptos Narrow"/>
          <w:b/>
          <w:bCs/>
        </w:rPr>
        <w:t>Charter Ordinance – Clerk/Treasurer Position</w:t>
      </w:r>
      <w:r w:rsidRPr="002C485B">
        <w:rPr>
          <w:rFonts w:ascii="Aptos Narrow" w:hAnsi="Aptos Narrow"/>
        </w:rPr>
        <w:br/>
        <w:t>Discussion regarding the existing charter ordinance combining Clerk/Treasurer positions and draft revisions to separate the positions. Review of repealer ordinance for the prior charter ordinance. Note: Charter ordinances require a 60-day waiting period prior to becoming effective.</w:t>
      </w:r>
    </w:p>
    <w:p w14:paraId="1B869F99" w14:textId="77777777" w:rsidR="00013055" w:rsidRPr="00A7361F" w:rsidRDefault="00013055" w:rsidP="00CA00A9">
      <w:pPr>
        <w:pStyle w:val="NormalWeb"/>
        <w:spacing w:before="80" w:beforeAutospacing="0" w:after="80" w:afterAutospacing="0" w:line="23" w:lineRule="atLeast"/>
        <w:ind w:left="720"/>
        <w:rPr>
          <w:rFonts w:ascii="Aptos Narrow" w:hAnsi="Aptos Narrow"/>
          <w:highlight w:val="yellow"/>
        </w:rPr>
      </w:pPr>
    </w:p>
    <w:p w14:paraId="1C700EC4" w14:textId="28DEBDB8" w:rsidR="006066A0" w:rsidRPr="003D1205" w:rsidRDefault="00743706" w:rsidP="003D1205">
      <w:pPr>
        <w:pStyle w:val="NormalWeb"/>
        <w:spacing w:before="80" w:beforeAutospacing="0" w:after="80" w:afterAutospacing="0" w:line="23" w:lineRule="atLeast"/>
        <w:rPr>
          <w:rFonts w:ascii="Aptos Narrow" w:hAnsi="Aptos Narrow"/>
          <w:b/>
          <w:bCs/>
        </w:rPr>
      </w:pPr>
      <w:r w:rsidRPr="003D1205">
        <w:rPr>
          <w:rFonts w:ascii="Aptos Narrow" w:hAnsi="Aptos Narrow"/>
          <w:b/>
          <w:bCs/>
          <w:u w:val="single"/>
        </w:rPr>
        <w:t>6</w:t>
      </w:r>
      <w:r w:rsidR="006066A0" w:rsidRPr="003D1205">
        <w:rPr>
          <w:rFonts w:ascii="Aptos Narrow" w:hAnsi="Aptos Narrow"/>
          <w:b/>
          <w:bCs/>
          <w:u w:val="single"/>
        </w:rPr>
        <w:t>. Adjournment</w:t>
      </w:r>
    </w:p>
    <w:p w14:paraId="11F33233" w14:textId="46D320DE" w:rsidR="006066A0" w:rsidRPr="00044115" w:rsidRDefault="0025331F" w:rsidP="00676847">
      <w:pPr>
        <w:numPr>
          <w:ilvl w:val="0"/>
          <w:numId w:val="1"/>
        </w:numPr>
        <w:spacing w:before="80" w:after="80" w:line="23" w:lineRule="atLeast"/>
        <w:rPr>
          <w:rFonts w:ascii="Aptos Narrow" w:hAnsi="Aptos Narrow"/>
        </w:rPr>
      </w:pPr>
      <w:r w:rsidRPr="00044115">
        <w:rPr>
          <w:rFonts w:ascii="Aptos Narrow" w:hAnsi="Aptos Narrow"/>
        </w:rPr>
        <w:t xml:space="preserve">Motion: </w:t>
      </w:r>
      <w:r w:rsidR="002620B8">
        <w:rPr>
          <w:rFonts w:ascii="Aptos Narrow" w:hAnsi="Aptos Narrow"/>
          <w:b/>
          <w:bCs/>
        </w:rPr>
        <w:t>____________</w:t>
      </w:r>
      <w:r w:rsidR="006066A0">
        <w:rPr>
          <w:rFonts w:ascii="Aptos Narrow" w:hAnsi="Aptos Narrow"/>
          <w:b/>
          <w:bCs/>
        </w:rPr>
        <w:t>|</w:t>
      </w:r>
      <w:r w:rsidR="005B765E">
        <w:rPr>
          <w:rFonts w:ascii="Aptos Narrow" w:hAnsi="Aptos Narrow"/>
          <w:b/>
          <w:bCs/>
        </w:rPr>
        <w:t xml:space="preserve"> </w:t>
      </w:r>
      <w:r w:rsidR="006066A0" w:rsidRPr="00044115">
        <w:rPr>
          <w:rFonts w:ascii="Aptos Narrow" w:hAnsi="Aptos Narrow"/>
        </w:rPr>
        <w:t xml:space="preserve">Time: </w:t>
      </w:r>
      <w:r w:rsidR="002620B8">
        <w:rPr>
          <w:rFonts w:ascii="Aptos Narrow" w:hAnsi="Aptos Narrow"/>
          <w:b/>
          <w:bCs/>
        </w:rPr>
        <w:t>____________</w:t>
      </w:r>
    </w:p>
    <w:p w14:paraId="39D97C76" w14:textId="77777777" w:rsidR="006066A0" w:rsidRPr="00044115" w:rsidRDefault="00676847" w:rsidP="00D17C45">
      <w:pPr>
        <w:spacing w:before="80" w:after="80" w:line="23" w:lineRule="atLeast"/>
        <w:rPr>
          <w:rFonts w:ascii="Aptos Narrow" w:hAnsi="Aptos Narrow"/>
        </w:rPr>
      </w:pPr>
      <w:r>
        <w:rPr>
          <w:rFonts w:ascii="Aptos Narrow" w:hAnsi="Aptos Narrow"/>
        </w:rPr>
        <w:pict w14:anchorId="07CDBAF4">
          <v:rect id="_x0000_i1030" style="width:0;height:1.5pt" o:hralign="center" o:hrstd="t" o:hr="t" fillcolor="#a0a0a0" stroked="f"/>
        </w:pict>
      </w:r>
    </w:p>
    <w:p w14:paraId="67887B9A" w14:textId="6C072C96" w:rsidR="006066A0" w:rsidRDefault="006066A0" w:rsidP="00D17C45">
      <w:pPr>
        <w:spacing w:before="80" w:after="8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Pr="00044115">
        <w:rPr>
          <w:rFonts w:ascii="Aptos Narrow" w:hAnsi="Aptos Narrow"/>
        </w:rPr>
        <w:t xml:space="preserve">Tuesday, </w:t>
      </w:r>
      <w:r w:rsidR="00ED3231">
        <w:rPr>
          <w:rFonts w:ascii="Aptos Narrow" w:hAnsi="Aptos Narrow"/>
        </w:rPr>
        <w:t>June 9</w:t>
      </w:r>
      <w:r w:rsidR="002620B8">
        <w:rPr>
          <w:rFonts w:ascii="Aptos Narrow" w:hAnsi="Aptos Narrow"/>
        </w:rPr>
        <w:t>, 2026</w:t>
      </w:r>
    </w:p>
    <w:p w14:paraId="468F44C5" w14:textId="72F8A5EF" w:rsidR="002620B8" w:rsidRPr="002620B8" w:rsidRDefault="002620B8" w:rsidP="00D17C45">
      <w:pPr>
        <w:spacing w:before="80" w:after="80" w:line="23" w:lineRule="atLeast"/>
        <w:rPr>
          <w:rFonts w:ascii="Aptos Narrow" w:hAnsi="Aptos Narrow"/>
          <w:i/>
          <w:iCs/>
          <w:sz w:val="20"/>
          <w:szCs w:val="20"/>
        </w:rPr>
      </w:pPr>
      <w:r>
        <w:rPr>
          <w:rFonts w:ascii="Aptos Narrow" w:hAnsi="Aptos Narrow"/>
          <w:i/>
          <w:iCs/>
          <w:sz w:val="20"/>
          <w:szCs w:val="20"/>
        </w:rPr>
        <w:t xml:space="preserve">Posted </w:t>
      </w:r>
      <w:r w:rsidR="00ED3231">
        <w:rPr>
          <w:rFonts w:ascii="Aptos Narrow" w:hAnsi="Aptos Narrow"/>
          <w:i/>
          <w:iCs/>
          <w:sz w:val="20"/>
          <w:szCs w:val="20"/>
        </w:rPr>
        <w:t>May 14</w:t>
      </w:r>
      <w:r>
        <w:rPr>
          <w:rFonts w:ascii="Aptos Narrow" w:hAnsi="Aptos Narrow"/>
          <w:i/>
          <w:iCs/>
          <w:sz w:val="20"/>
          <w:szCs w:val="20"/>
        </w:rPr>
        <w:t>, 2026, at 7:30 AM. Locations: Village Website, Village Office, Warrens Mall, and Warrens Post Office.</w:t>
      </w:r>
    </w:p>
    <w:sectPr w:rsidR="002620B8" w:rsidRPr="002620B8"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AEC6" w14:textId="77777777" w:rsidR="00676847" w:rsidRDefault="00676847">
      <w:pPr>
        <w:spacing w:after="0" w:line="240" w:lineRule="auto"/>
      </w:pPr>
      <w:r>
        <w:separator/>
      </w:r>
    </w:p>
  </w:endnote>
  <w:endnote w:type="continuationSeparator" w:id="0">
    <w:p w14:paraId="2DF72A4E" w14:textId="77777777" w:rsidR="00676847" w:rsidRDefault="0067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7FBA" w14:textId="77777777" w:rsidR="00676847" w:rsidRDefault="00676847">
      <w:pPr>
        <w:spacing w:after="0" w:line="240" w:lineRule="auto"/>
      </w:pPr>
      <w:r>
        <w:separator/>
      </w:r>
    </w:p>
  </w:footnote>
  <w:footnote w:type="continuationSeparator" w:id="0">
    <w:p w14:paraId="1B1F1010" w14:textId="77777777" w:rsidR="00676847" w:rsidRDefault="0067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6A4E953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23E"/>
    <w:multiLevelType w:val="multilevel"/>
    <w:tmpl w:val="2A208692"/>
    <w:lvl w:ilvl="0">
      <w:start w:val="3"/>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649B"/>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804477">
    <w:abstractNumId w:val="4"/>
  </w:num>
  <w:num w:numId="2" w16cid:durableId="2109814269">
    <w:abstractNumId w:val="3"/>
  </w:num>
  <w:num w:numId="3" w16cid:durableId="1493377165">
    <w:abstractNumId w:val="0"/>
  </w:num>
  <w:num w:numId="4" w16cid:durableId="528571638">
    <w:abstractNumId w:val="1"/>
  </w:num>
  <w:num w:numId="5" w16cid:durableId="8789350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3055"/>
    <w:rsid w:val="000175B9"/>
    <w:rsid w:val="00021C7C"/>
    <w:rsid w:val="00030272"/>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97E3C"/>
    <w:rsid w:val="001A1E82"/>
    <w:rsid w:val="001B6F31"/>
    <w:rsid w:val="001B73DF"/>
    <w:rsid w:val="001C03E4"/>
    <w:rsid w:val="001D106A"/>
    <w:rsid w:val="001D4DE7"/>
    <w:rsid w:val="001E277D"/>
    <w:rsid w:val="001E28E4"/>
    <w:rsid w:val="00214709"/>
    <w:rsid w:val="0023227F"/>
    <w:rsid w:val="00232C01"/>
    <w:rsid w:val="00233235"/>
    <w:rsid w:val="00234EA7"/>
    <w:rsid w:val="002352E9"/>
    <w:rsid w:val="002400FF"/>
    <w:rsid w:val="0024443F"/>
    <w:rsid w:val="00245701"/>
    <w:rsid w:val="0025331F"/>
    <w:rsid w:val="002620B8"/>
    <w:rsid w:val="00267DFB"/>
    <w:rsid w:val="002731AA"/>
    <w:rsid w:val="002739C4"/>
    <w:rsid w:val="00284480"/>
    <w:rsid w:val="0029345A"/>
    <w:rsid w:val="002A77C9"/>
    <w:rsid w:val="002A7B0B"/>
    <w:rsid w:val="002C1F33"/>
    <w:rsid w:val="002C485B"/>
    <w:rsid w:val="002D6A04"/>
    <w:rsid w:val="002E23D5"/>
    <w:rsid w:val="002E5A05"/>
    <w:rsid w:val="002F7CCF"/>
    <w:rsid w:val="0030006C"/>
    <w:rsid w:val="00302D47"/>
    <w:rsid w:val="003033BB"/>
    <w:rsid w:val="0030756F"/>
    <w:rsid w:val="00317270"/>
    <w:rsid w:val="00321849"/>
    <w:rsid w:val="00326E7D"/>
    <w:rsid w:val="00332459"/>
    <w:rsid w:val="0033404A"/>
    <w:rsid w:val="00336005"/>
    <w:rsid w:val="0034320C"/>
    <w:rsid w:val="003441A3"/>
    <w:rsid w:val="00354C33"/>
    <w:rsid w:val="00360642"/>
    <w:rsid w:val="003623E8"/>
    <w:rsid w:val="00371A16"/>
    <w:rsid w:val="0037658C"/>
    <w:rsid w:val="00380002"/>
    <w:rsid w:val="003A07A3"/>
    <w:rsid w:val="003C554E"/>
    <w:rsid w:val="003C723A"/>
    <w:rsid w:val="003D1205"/>
    <w:rsid w:val="003D74D0"/>
    <w:rsid w:val="003E0402"/>
    <w:rsid w:val="003F3F5C"/>
    <w:rsid w:val="00401777"/>
    <w:rsid w:val="00401EA4"/>
    <w:rsid w:val="00404B99"/>
    <w:rsid w:val="004153DC"/>
    <w:rsid w:val="004271A4"/>
    <w:rsid w:val="00427CCC"/>
    <w:rsid w:val="004310A0"/>
    <w:rsid w:val="00432735"/>
    <w:rsid w:val="00437112"/>
    <w:rsid w:val="004429C5"/>
    <w:rsid w:val="004450DB"/>
    <w:rsid w:val="004531D7"/>
    <w:rsid w:val="0045394D"/>
    <w:rsid w:val="0046116C"/>
    <w:rsid w:val="00461FE1"/>
    <w:rsid w:val="00463B7D"/>
    <w:rsid w:val="00475785"/>
    <w:rsid w:val="00476E2B"/>
    <w:rsid w:val="00483AA7"/>
    <w:rsid w:val="00492760"/>
    <w:rsid w:val="0049589A"/>
    <w:rsid w:val="004A17C6"/>
    <w:rsid w:val="004A2D7F"/>
    <w:rsid w:val="004A5E5C"/>
    <w:rsid w:val="004C2959"/>
    <w:rsid w:val="004D7B1B"/>
    <w:rsid w:val="004E2012"/>
    <w:rsid w:val="005025A9"/>
    <w:rsid w:val="005030F6"/>
    <w:rsid w:val="0051311D"/>
    <w:rsid w:val="00534ED8"/>
    <w:rsid w:val="005535CF"/>
    <w:rsid w:val="0055466D"/>
    <w:rsid w:val="0058363E"/>
    <w:rsid w:val="005A1085"/>
    <w:rsid w:val="005A244F"/>
    <w:rsid w:val="005A4613"/>
    <w:rsid w:val="005B234D"/>
    <w:rsid w:val="005B4BC7"/>
    <w:rsid w:val="005B6AA3"/>
    <w:rsid w:val="005B765E"/>
    <w:rsid w:val="005C097D"/>
    <w:rsid w:val="005C0ED4"/>
    <w:rsid w:val="005C1662"/>
    <w:rsid w:val="005C1F9A"/>
    <w:rsid w:val="005F32F3"/>
    <w:rsid w:val="005F563D"/>
    <w:rsid w:val="005F73DD"/>
    <w:rsid w:val="006066A0"/>
    <w:rsid w:val="0061164F"/>
    <w:rsid w:val="00617781"/>
    <w:rsid w:val="00624609"/>
    <w:rsid w:val="00633A66"/>
    <w:rsid w:val="00641614"/>
    <w:rsid w:val="006423A5"/>
    <w:rsid w:val="00644496"/>
    <w:rsid w:val="00655760"/>
    <w:rsid w:val="00666E82"/>
    <w:rsid w:val="00671C7E"/>
    <w:rsid w:val="006722A3"/>
    <w:rsid w:val="00674314"/>
    <w:rsid w:val="0067440E"/>
    <w:rsid w:val="00676847"/>
    <w:rsid w:val="00677FF3"/>
    <w:rsid w:val="006813DB"/>
    <w:rsid w:val="00682EBD"/>
    <w:rsid w:val="006837DA"/>
    <w:rsid w:val="00685577"/>
    <w:rsid w:val="0068609D"/>
    <w:rsid w:val="00691F1B"/>
    <w:rsid w:val="006A028A"/>
    <w:rsid w:val="006A5AE5"/>
    <w:rsid w:val="006C73DA"/>
    <w:rsid w:val="006E1E7A"/>
    <w:rsid w:val="006E7277"/>
    <w:rsid w:val="00717AEB"/>
    <w:rsid w:val="00727D8C"/>
    <w:rsid w:val="00731EB9"/>
    <w:rsid w:val="00733C30"/>
    <w:rsid w:val="007363CA"/>
    <w:rsid w:val="00737310"/>
    <w:rsid w:val="0074116C"/>
    <w:rsid w:val="00743706"/>
    <w:rsid w:val="00744FBC"/>
    <w:rsid w:val="00747B2A"/>
    <w:rsid w:val="00750B07"/>
    <w:rsid w:val="007541E3"/>
    <w:rsid w:val="00771928"/>
    <w:rsid w:val="007754F0"/>
    <w:rsid w:val="007A1EF8"/>
    <w:rsid w:val="007A5D32"/>
    <w:rsid w:val="007B1F4F"/>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73206"/>
    <w:rsid w:val="008832D4"/>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B7C2D"/>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61F"/>
    <w:rsid w:val="00A73B6A"/>
    <w:rsid w:val="00A84418"/>
    <w:rsid w:val="00A85C6B"/>
    <w:rsid w:val="00A900A0"/>
    <w:rsid w:val="00A94CE0"/>
    <w:rsid w:val="00AA0D2D"/>
    <w:rsid w:val="00AA100B"/>
    <w:rsid w:val="00AB29A2"/>
    <w:rsid w:val="00AC3075"/>
    <w:rsid w:val="00AC6B3F"/>
    <w:rsid w:val="00AD2369"/>
    <w:rsid w:val="00AE72BD"/>
    <w:rsid w:val="00AF75E7"/>
    <w:rsid w:val="00B01774"/>
    <w:rsid w:val="00B23F1D"/>
    <w:rsid w:val="00B86062"/>
    <w:rsid w:val="00B87EB5"/>
    <w:rsid w:val="00B95B2B"/>
    <w:rsid w:val="00B97AED"/>
    <w:rsid w:val="00BA3BBA"/>
    <w:rsid w:val="00BB28E7"/>
    <w:rsid w:val="00BB2EBD"/>
    <w:rsid w:val="00BC2EB4"/>
    <w:rsid w:val="00BC4585"/>
    <w:rsid w:val="00BC6D69"/>
    <w:rsid w:val="00BD7E2A"/>
    <w:rsid w:val="00BF3EC9"/>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A00A9"/>
    <w:rsid w:val="00CB23C8"/>
    <w:rsid w:val="00CB5606"/>
    <w:rsid w:val="00CC2472"/>
    <w:rsid w:val="00CC78DF"/>
    <w:rsid w:val="00CD212A"/>
    <w:rsid w:val="00CF5C49"/>
    <w:rsid w:val="00D04ADF"/>
    <w:rsid w:val="00D04E7D"/>
    <w:rsid w:val="00D164C2"/>
    <w:rsid w:val="00D17C45"/>
    <w:rsid w:val="00D3279C"/>
    <w:rsid w:val="00D35E54"/>
    <w:rsid w:val="00D41698"/>
    <w:rsid w:val="00D517C6"/>
    <w:rsid w:val="00D6686E"/>
    <w:rsid w:val="00D702F5"/>
    <w:rsid w:val="00D75290"/>
    <w:rsid w:val="00D81831"/>
    <w:rsid w:val="00D918D5"/>
    <w:rsid w:val="00D91AE0"/>
    <w:rsid w:val="00DA3F8D"/>
    <w:rsid w:val="00DB4E60"/>
    <w:rsid w:val="00DC061B"/>
    <w:rsid w:val="00DD255F"/>
    <w:rsid w:val="00DF0472"/>
    <w:rsid w:val="00DF4EF2"/>
    <w:rsid w:val="00DF5DB3"/>
    <w:rsid w:val="00E056E4"/>
    <w:rsid w:val="00E07E83"/>
    <w:rsid w:val="00E127BC"/>
    <w:rsid w:val="00E144F7"/>
    <w:rsid w:val="00E155FF"/>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ED3231"/>
    <w:rsid w:val="00F14AA3"/>
    <w:rsid w:val="00F26DFB"/>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610</Words>
  <Characters>3159</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15</cp:revision>
  <cp:lastPrinted>2026-05-13T17:51:00Z</cp:lastPrinted>
  <dcterms:created xsi:type="dcterms:W3CDTF">2026-05-04T17:26:00Z</dcterms:created>
  <dcterms:modified xsi:type="dcterms:W3CDTF">2026-05-13T17:55:00Z</dcterms:modified>
</cp:coreProperties>
</file>