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797FA20A" w:rsidR="006066A0" w:rsidRPr="001E2AF7" w:rsidRDefault="00DA3F8D" w:rsidP="00EB23E4">
      <w:pPr>
        <w:pStyle w:val="Heading4"/>
        <w:spacing w:before="0" w:after="0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>
        <w:rPr>
          <w:rFonts w:ascii="Aptos Narrow" w:hAnsi="Aptos Narrow"/>
          <w:b/>
          <w:bCs/>
          <w:i w:val="0"/>
          <w:iCs w:val="0"/>
          <w:color w:val="auto"/>
        </w:rPr>
        <w:t xml:space="preserve">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1A1E82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1A1E82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1A1E82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BOARD OF TRUSTEES MEETING NOTICE &amp; AGENDA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821538">
        <w:rPr>
          <w:rFonts w:ascii="Aptos Narrow" w:hAnsi="Aptos Narrow"/>
          <w:b/>
          <w:bCs/>
          <w:i w:val="0"/>
          <w:iCs w:val="0"/>
          <w:color w:val="auto"/>
        </w:rPr>
        <w:t>April 3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, 202</w:t>
      </w:r>
      <w:r w:rsidR="00534ED8">
        <w:rPr>
          <w:rFonts w:ascii="Aptos Narrow" w:hAnsi="Aptos Narrow"/>
          <w:b/>
          <w:bCs/>
          <w:i w:val="0"/>
          <w:iCs w:val="0"/>
          <w:color w:val="auto"/>
        </w:rPr>
        <w:t>6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– </w:t>
      </w:r>
      <w:r w:rsidR="00821538">
        <w:rPr>
          <w:rFonts w:ascii="Aptos Narrow" w:hAnsi="Aptos Narrow"/>
          <w:b/>
          <w:bCs/>
          <w:i w:val="0"/>
          <w:iCs w:val="0"/>
          <w:color w:val="auto"/>
        </w:rPr>
        <w:t>7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:30 </w:t>
      </w:r>
      <w:r w:rsidR="00821538">
        <w:rPr>
          <w:rFonts w:ascii="Aptos Narrow" w:hAnsi="Aptos Narrow"/>
          <w:b/>
          <w:bCs/>
          <w:i w:val="0"/>
          <w:iCs w:val="0"/>
          <w:color w:val="auto"/>
        </w:rPr>
        <w:t>A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M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821538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821538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044115" w:rsidRDefault="00110BD4" w:rsidP="00EB23E4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6" style="width:0;height:1.5pt" o:hralign="center" o:hrstd="t" o:hr="t" fillcolor="#a0a0a0" stroked="f"/>
        </w:pict>
      </w:r>
    </w:p>
    <w:p w14:paraId="729B49A2" w14:textId="06A66BB2" w:rsidR="006066A0" w:rsidRPr="00AD660B" w:rsidRDefault="006066A0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3F3244">
        <w:rPr>
          <w:rFonts w:ascii="Aptos Narrow" w:hAnsi="Aptos Narrow"/>
          <w:b/>
          <w:bCs/>
          <w:sz w:val="22"/>
          <w:szCs w:val="22"/>
        </w:rPr>
        <w:t>PLEASE TAKE NOTICE</w:t>
      </w:r>
      <w:r w:rsidRPr="003F3244">
        <w:rPr>
          <w:rFonts w:ascii="Aptos Narrow" w:hAnsi="Aptos Narrow"/>
          <w:sz w:val="22"/>
          <w:szCs w:val="22"/>
        </w:rPr>
        <w:br/>
      </w:r>
      <w:r w:rsidRPr="00AD660B">
        <w:rPr>
          <w:rFonts w:ascii="Aptos Narrow" w:hAnsi="Aptos Narrow"/>
          <w:sz w:val="22"/>
          <w:szCs w:val="22"/>
        </w:rPr>
        <w:t xml:space="preserve">The Board of Trustees of the Village of Warrens will </w:t>
      </w:r>
      <w:r w:rsidR="00821538">
        <w:rPr>
          <w:rFonts w:ascii="Aptos Narrow" w:hAnsi="Aptos Narrow"/>
          <w:sz w:val="22"/>
          <w:szCs w:val="22"/>
        </w:rPr>
        <w:t>hold a</w:t>
      </w:r>
      <w:r w:rsidR="001A1E82">
        <w:rPr>
          <w:rFonts w:ascii="Aptos Narrow" w:hAnsi="Aptos Narrow"/>
          <w:sz w:val="22"/>
          <w:szCs w:val="22"/>
        </w:rPr>
        <w:t xml:space="preserve"> </w:t>
      </w:r>
      <w:r w:rsidR="00821538">
        <w:rPr>
          <w:rFonts w:ascii="Aptos Narrow" w:hAnsi="Aptos Narrow"/>
          <w:sz w:val="22"/>
          <w:szCs w:val="22"/>
        </w:rPr>
        <w:t>meeting</w:t>
      </w:r>
      <w:r w:rsidRPr="00AD660B">
        <w:rPr>
          <w:rFonts w:ascii="Aptos Narrow" w:hAnsi="Aptos Narrow"/>
          <w:sz w:val="22"/>
          <w:szCs w:val="22"/>
        </w:rPr>
        <w:t xml:space="preserve"> </w:t>
      </w:r>
      <w:r w:rsidRPr="0025160E">
        <w:rPr>
          <w:rFonts w:ascii="Aptos Narrow" w:hAnsi="Aptos Narrow"/>
          <w:sz w:val="22"/>
          <w:szCs w:val="22"/>
        </w:rPr>
        <w:t xml:space="preserve">on </w:t>
      </w:r>
      <w:r w:rsidR="00821538">
        <w:rPr>
          <w:rFonts w:ascii="Aptos Narrow" w:hAnsi="Aptos Narrow"/>
          <w:sz w:val="22"/>
          <w:szCs w:val="22"/>
        </w:rPr>
        <w:t>Fri</w:t>
      </w:r>
      <w:r w:rsidRPr="0025160E">
        <w:rPr>
          <w:rFonts w:ascii="Aptos Narrow" w:hAnsi="Aptos Narrow"/>
          <w:sz w:val="22"/>
          <w:szCs w:val="22"/>
        </w:rPr>
        <w:t xml:space="preserve">day, </w:t>
      </w:r>
      <w:r w:rsidR="00821538">
        <w:rPr>
          <w:rFonts w:ascii="Aptos Narrow" w:hAnsi="Aptos Narrow"/>
          <w:sz w:val="22"/>
          <w:szCs w:val="22"/>
        </w:rPr>
        <w:t>April 3</w:t>
      </w:r>
      <w:r w:rsidRPr="0025160E">
        <w:rPr>
          <w:rFonts w:ascii="Aptos Narrow" w:hAnsi="Aptos Narrow"/>
          <w:sz w:val="22"/>
          <w:szCs w:val="22"/>
        </w:rPr>
        <w:t>, 202</w:t>
      </w:r>
      <w:r w:rsidR="00534ED8">
        <w:rPr>
          <w:rFonts w:ascii="Aptos Narrow" w:hAnsi="Aptos Narrow"/>
          <w:sz w:val="22"/>
          <w:szCs w:val="22"/>
        </w:rPr>
        <w:t>6</w:t>
      </w:r>
      <w:r w:rsidRPr="0025160E">
        <w:rPr>
          <w:rFonts w:ascii="Aptos Narrow" w:hAnsi="Aptos Narrow"/>
          <w:sz w:val="22"/>
          <w:szCs w:val="22"/>
        </w:rPr>
        <w:t xml:space="preserve">, at </w:t>
      </w:r>
      <w:r w:rsidR="00821538">
        <w:rPr>
          <w:rFonts w:ascii="Aptos Narrow" w:hAnsi="Aptos Narrow"/>
          <w:sz w:val="22"/>
          <w:szCs w:val="22"/>
        </w:rPr>
        <w:t>7</w:t>
      </w:r>
      <w:r w:rsidRPr="0025160E">
        <w:rPr>
          <w:rFonts w:ascii="Aptos Narrow" w:hAnsi="Aptos Narrow"/>
          <w:sz w:val="22"/>
          <w:szCs w:val="22"/>
        </w:rPr>
        <w:t xml:space="preserve">:30 </w:t>
      </w:r>
      <w:r w:rsidR="00821538">
        <w:rPr>
          <w:rFonts w:ascii="Aptos Narrow" w:hAnsi="Aptos Narrow"/>
          <w:sz w:val="22"/>
          <w:szCs w:val="22"/>
        </w:rPr>
        <w:t>A</w:t>
      </w:r>
      <w:r w:rsidRPr="0025160E">
        <w:rPr>
          <w:rFonts w:ascii="Aptos Narrow" w:hAnsi="Aptos Narrow"/>
          <w:sz w:val="22"/>
          <w:szCs w:val="22"/>
        </w:rPr>
        <w:t>M</w:t>
      </w:r>
      <w:r w:rsidRPr="00AD660B">
        <w:rPr>
          <w:rFonts w:ascii="Aptos Narrow" w:hAnsi="Aptos Narrow"/>
          <w:sz w:val="22"/>
          <w:szCs w:val="22"/>
        </w:rPr>
        <w:t xml:space="preserve"> at the Village Hall, 301 Main Street, Warrens, Wisconsin. </w:t>
      </w:r>
      <w:r w:rsidR="00733C30" w:rsidRPr="00AD660B">
        <w:rPr>
          <w:rFonts w:ascii="Aptos Narrow" w:hAnsi="Aptos Narrow"/>
          <w:sz w:val="22"/>
          <w:szCs w:val="22"/>
        </w:rPr>
        <w:t xml:space="preserve">A </w:t>
      </w:r>
      <w:r w:rsidR="00B86062" w:rsidRPr="00B86062">
        <w:rPr>
          <w:rFonts w:ascii="Aptos Narrow" w:hAnsi="Aptos Narrow"/>
          <w:sz w:val="22"/>
          <w:szCs w:val="22"/>
        </w:rPr>
        <w:t>quorum of members may be present. This meeting is intended for discussion and direction only; the Board does not anticipate taking formal action but reserves the right to do so on posted agenda items</w:t>
      </w:r>
      <w:r w:rsidR="00733C30" w:rsidRPr="00AD660B">
        <w:rPr>
          <w:rFonts w:ascii="Aptos Narrow" w:hAnsi="Aptos Narrow"/>
          <w:sz w:val="22"/>
          <w:szCs w:val="22"/>
        </w:rPr>
        <w:t>.</w:t>
      </w:r>
      <w:r w:rsidR="00733C30">
        <w:rPr>
          <w:rFonts w:ascii="Aptos Narrow" w:hAnsi="Aptos Narrow"/>
          <w:sz w:val="22"/>
          <w:szCs w:val="22"/>
        </w:rPr>
        <w:t xml:space="preserve"> </w:t>
      </w:r>
      <w:r w:rsidR="00B86062" w:rsidRPr="00B86062">
        <w:rPr>
          <w:rFonts w:ascii="Aptos Narrow" w:hAnsi="Aptos Narrow"/>
          <w:sz w:val="22"/>
          <w:szCs w:val="22"/>
        </w:rPr>
        <w:t>The Board generally does not intend to take action at this working meeting but reserves the right to do so on posted agenda items</w:t>
      </w:r>
      <w:r w:rsidR="00821538">
        <w:rPr>
          <w:rFonts w:ascii="Aptos Narrow" w:hAnsi="Aptos Narrow"/>
          <w:sz w:val="22"/>
          <w:szCs w:val="22"/>
        </w:rPr>
        <w:t>.</w:t>
      </w:r>
      <w:r w:rsidRPr="00AD660B">
        <w:rPr>
          <w:rFonts w:ascii="Aptos Narrow" w:hAnsi="Aptos Narrow"/>
          <w:sz w:val="22"/>
          <w:szCs w:val="22"/>
        </w:rPr>
        <w:t xml:space="preserve"> </w:t>
      </w:r>
    </w:p>
    <w:p w14:paraId="61AE425A" w14:textId="7B6CAB49" w:rsidR="002A77C9" w:rsidRPr="00D824F5" w:rsidRDefault="00110BD4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F99A345">
          <v:rect id="_x0000_i1027" style="width:0;height:1.5pt" o:hralign="center" o:hrstd="t" o:hr="t" fillcolor="#a0a0a0" stroked="f"/>
        </w:pict>
      </w:r>
    </w:p>
    <w:p w14:paraId="154BC590" w14:textId="77777777" w:rsidR="006066A0" w:rsidRPr="003F3244" w:rsidRDefault="006066A0" w:rsidP="00EB23E4">
      <w:pPr>
        <w:spacing w:after="0" w:line="23" w:lineRule="atLeast"/>
        <w:rPr>
          <w:rFonts w:ascii="Aptos Narrow" w:hAnsi="Aptos Narrow"/>
          <w:i/>
          <w:iCs/>
          <w:sz w:val="22"/>
          <w:szCs w:val="22"/>
        </w:rPr>
      </w:pPr>
      <w:r w:rsidRPr="003F3244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6E6D186" w14:textId="77777777" w:rsidR="006066A0" w:rsidRPr="003F3244" w:rsidRDefault="00110BD4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8" style="width:0;height:1.5pt" o:hralign="center" o:hrstd="t" o:hr="t" fillcolor="#a0a0a0" stroked="f"/>
        </w:pict>
      </w:r>
    </w:p>
    <w:p w14:paraId="3000BB9A" w14:textId="77777777" w:rsidR="006066A0" w:rsidRPr="00F82EA2" w:rsidRDefault="006066A0" w:rsidP="00EB23E4">
      <w:pPr>
        <w:spacing w:after="0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3F3244" w:rsidRDefault="00110BD4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29" style="width:0;height:1.5pt" o:hralign="center" o:hrstd="t" o:hr="t" fillcolor="#a0a0a0" stroked="f"/>
        </w:pict>
      </w:r>
    </w:p>
    <w:p w14:paraId="08A0E3E1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1. Call to Order</w:t>
      </w:r>
    </w:p>
    <w:p w14:paraId="1F52F6D2" w14:textId="77777777" w:rsidR="006066A0" w:rsidRPr="00044115" w:rsidRDefault="006066A0" w:rsidP="009C3D04">
      <w:pPr>
        <w:numPr>
          <w:ilvl w:val="0"/>
          <w:numId w:val="1"/>
        </w:numPr>
        <w:spacing w:before="120"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Time: </w:t>
      </w:r>
      <w:r>
        <w:rPr>
          <w:rFonts w:ascii="Aptos Narrow" w:hAnsi="Aptos Narrow"/>
          <w:b/>
          <w:bCs/>
        </w:rPr>
        <w:t>__________</w:t>
      </w:r>
    </w:p>
    <w:p w14:paraId="4CD3A616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77777777" w:rsidR="006066A0" w:rsidRPr="00C4112D" w:rsidRDefault="006066A0" w:rsidP="009C3D04">
      <w:pPr>
        <w:numPr>
          <w:ilvl w:val="0"/>
          <w:numId w:val="2"/>
        </w:numPr>
        <w:spacing w:before="120"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Led by: </w:t>
      </w:r>
      <w:r>
        <w:rPr>
          <w:rFonts w:ascii="Aptos Narrow" w:hAnsi="Aptos Narrow"/>
          <w:b/>
          <w:bCs/>
        </w:rPr>
        <w:t>__________</w:t>
      </w:r>
    </w:p>
    <w:p w14:paraId="45D5C66F" w14:textId="77777777" w:rsidR="006066A0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3</w:t>
      </w:r>
      <w:r w:rsidRPr="00F82EA2">
        <w:rPr>
          <w:rFonts w:ascii="Aptos Narrow" w:hAnsi="Aptos Narrow"/>
          <w:b/>
          <w:bCs/>
          <w:u w:val="single"/>
        </w:rPr>
        <w:t>. Roll Call</w:t>
      </w:r>
    </w:p>
    <w:p w14:paraId="352A7926" w14:textId="77777777" w:rsidR="006066A0" w:rsidRPr="00F7423E" w:rsidRDefault="006066A0" w:rsidP="009C3D04">
      <w:pPr>
        <w:pStyle w:val="ListParagraph"/>
        <w:numPr>
          <w:ilvl w:val="0"/>
          <w:numId w:val="10"/>
        </w:numPr>
        <w:spacing w:before="120" w:afterLines="40" w:after="96"/>
        <w:rPr>
          <w:rFonts w:ascii="Aptos Narrow" w:hAnsi="Aptos Narrow"/>
        </w:rPr>
      </w:pPr>
      <w:r w:rsidRPr="00F7423E">
        <w:rPr>
          <w:rFonts w:ascii="Aptos Narrow" w:hAnsi="Aptos Narrow"/>
        </w:rPr>
        <w:t>Board Members Present:</w:t>
      </w:r>
    </w:p>
    <w:p w14:paraId="39768511" w14:textId="2708E2E3" w:rsidR="006066A0" w:rsidRDefault="00110BD4" w:rsidP="009C3D04">
      <w:pPr>
        <w:pStyle w:val="NormalWeb"/>
        <w:spacing w:before="120" w:beforeAutospacing="0" w:afterLines="40" w:after="96" w:afterAutospacing="0" w:line="278" w:lineRule="auto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J. Krultz   </w:t>
      </w:r>
      <w:sdt>
        <w:sdtPr>
          <w:rPr>
            <w:rFonts w:ascii="Aptos Narrow" w:hAnsi="Aptos Narrow"/>
          </w:rPr>
          <w:id w:val="-129936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>
        <w:rPr>
          <w:rFonts w:ascii="Aptos Narrow" w:hAnsi="Aptos Narrow"/>
        </w:rPr>
        <w:t xml:space="preserve"> </w:t>
      </w:r>
      <w:r w:rsidR="006066A0" w:rsidRPr="00044115">
        <w:rPr>
          <w:rFonts w:ascii="Aptos Narrow" w:hAnsi="Aptos Narrow"/>
        </w:rPr>
        <w:t xml:space="preserve">A. Werner   </w:t>
      </w:r>
      <w:sdt>
        <w:sdtPr>
          <w:rPr>
            <w:rFonts w:ascii="Aptos Narrow" w:hAnsi="Aptos Narrow"/>
          </w:rPr>
          <w:id w:val="192568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>
        <w:rPr>
          <w:rFonts w:ascii="Aptos Narrow" w:hAnsi="Aptos Narrow"/>
        </w:rPr>
        <w:t xml:space="preserve"> J. Le Mere   </w:t>
      </w:r>
      <w:sdt>
        <w:sdtPr>
          <w:rPr>
            <w:rFonts w:ascii="Aptos Narrow" w:hAnsi="Aptos Narrow"/>
          </w:rPr>
          <w:id w:val="-98940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M. Rezin   </w:t>
      </w:r>
      <w:sdt>
        <w:sdtPr>
          <w:rPr>
            <w:rFonts w:ascii="Aptos Narrow" w:hAnsi="Aptos Narrow"/>
          </w:rPr>
          <w:id w:val="127675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</w:t>
      </w:r>
      <w:r w:rsidR="006066A0">
        <w:rPr>
          <w:rFonts w:ascii="Aptos Narrow" w:hAnsi="Aptos Narrow"/>
        </w:rPr>
        <w:t>Hardiman</w:t>
      </w:r>
      <w:r w:rsidR="006066A0" w:rsidRPr="00044115">
        <w:rPr>
          <w:rFonts w:ascii="Aptos Narrow" w:hAnsi="Aptos Narrow"/>
        </w:rPr>
        <w:t xml:space="preserve">   </w:t>
      </w:r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Malinger   </w:t>
      </w:r>
      <w:sdt>
        <w:sdtPr>
          <w:rPr>
            <w:rFonts w:ascii="Aptos Narrow" w:hAnsi="Aptos Narrow"/>
          </w:rPr>
          <w:id w:val="-175296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T. Swope</w:t>
      </w:r>
    </w:p>
    <w:p w14:paraId="12DBA3FC" w14:textId="77777777" w:rsidR="006066A0" w:rsidRPr="00044115" w:rsidRDefault="006066A0" w:rsidP="009C3D04">
      <w:pPr>
        <w:pStyle w:val="NormalWeb"/>
        <w:numPr>
          <w:ilvl w:val="0"/>
          <w:numId w:val="10"/>
        </w:numPr>
        <w:spacing w:before="12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</w:rPr>
        <w:t>Village Staff Present:</w:t>
      </w:r>
    </w:p>
    <w:p w14:paraId="075F87B7" w14:textId="1AD4897A" w:rsidR="006066A0" w:rsidRPr="00DD255F" w:rsidRDefault="00110BD4" w:rsidP="00D517C6">
      <w:pPr>
        <w:spacing w:before="120" w:afterLines="40" w:after="96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B. Knoepker</w:t>
      </w:r>
    </w:p>
    <w:p w14:paraId="7DD0159B" w14:textId="62D5EFF8" w:rsidR="002D6A04" w:rsidRPr="002D6A04" w:rsidRDefault="00B86062" w:rsidP="002D6A04">
      <w:pPr>
        <w:spacing w:before="120" w:afterLines="40" w:after="96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  <w:u w:val="single"/>
        </w:rPr>
        <w:t>4</w:t>
      </w:r>
      <w:r w:rsidR="006066A0" w:rsidRPr="00FF13AB">
        <w:rPr>
          <w:rFonts w:ascii="Aptos Narrow" w:hAnsi="Aptos Narrow"/>
          <w:b/>
          <w:bCs/>
          <w:u w:val="single"/>
        </w:rPr>
        <w:t>. New Business</w:t>
      </w:r>
      <w:r w:rsidRPr="00B86062">
        <w:rPr>
          <w:rFonts w:ascii="Aptos Narrow" w:hAnsi="Aptos Narrow"/>
          <w:b/>
          <w:bCs/>
        </w:rPr>
        <w:t xml:space="preserve"> </w:t>
      </w:r>
    </w:p>
    <w:p w14:paraId="29AC115C" w14:textId="16D7CC79" w:rsidR="002D6A04" w:rsidRPr="002D6A04" w:rsidRDefault="002D6A04" w:rsidP="002D6A04">
      <w:pPr>
        <w:spacing w:before="120" w:afterLines="40" w:after="96"/>
        <w:rPr>
          <w:rFonts w:ascii="Aptos Narrow" w:hAnsi="Aptos Narrow"/>
          <w:i/>
          <w:iCs/>
          <w:sz w:val="22"/>
          <w:szCs w:val="22"/>
        </w:rPr>
      </w:pPr>
      <w:r w:rsidRPr="002D6A04">
        <w:rPr>
          <w:rFonts w:ascii="Aptos Narrow" w:hAnsi="Aptos Narrow"/>
          <w:i/>
          <w:iCs/>
          <w:sz w:val="22"/>
          <w:szCs w:val="22"/>
        </w:rPr>
        <w:t>Note: All items under New Business</w:t>
      </w:r>
      <w:r>
        <w:rPr>
          <w:rFonts w:ascii="Aptos Narrow" w:hAnsi="Aptos Narrow"/>
          <w:i/>
          <w:iCs/>
          <w:sz w:val="22"/>
          <w:szCs w:val="22"/>
        </w:rPr>
        <w:t>, except 4</w:t>
      </w:r>
      <w:r w:rsidR="00FD6B1C">
        <w:rPr>
          <w:rFonts w:ascii="Aptos Narrow" w:hAnsi="Aptos Narrow"/>
          <w:i/>
          <w:iCs/>
          <w:sz w:val="22"/>
          <w:szCs w:val="22"/>
        </w:rPr>
        <w:t xml:space="preserve">A, </w:t>
      </w:r>
      <w:r w:rsidR="00FD6B1C" w:rsidRPr="002D6A04">
        <w:rPr>
          <w:rFonts w:ascii="Aptos Narrow" w:hAnsi="Aptos Narrow"/>
          <w:i/>
          <w:iCs/>
          <w:sz w:val="22"/>
          <w:szCs w:val="22"/>
        </w:rPr>
        <w:t>are</w:t>
      </w:r>
      <w:r w:rsidRPr="002D6A04">
        <w:rPr>
          <w:rFonts w:ascii="Aptos Narrow" w:hAnsi="Aptos Narrow"/>
          <w:i/>
          <w:iCs/>
          <w:sz w:val="22"/>
          <w:szCs w:val="22"/>
        </w:rPr>
        <w:t xml:space="preserve"> for discussion and direction only; no formal action is expected.</w:t>
      </w:r>
    </w:p>
    <w:p w14:paraId="510BCCDB" w14:textId="6FCBEEA9" w:rsidR="002D6A04" w:rsidRPr="00D164C2" w:rsidRDefault="002D6A04" w:rsidP="002D6A04">
      <w:pPr>
        <w:pStyle w:val="ListParagraph"/>
        <w:numPr>
          <w:ilvl w:val="0"/>
          <w:numId w:val="48"/>
        </w:numPr>
        <w:spacing w:before="120" w:afterLines="60" w:after="144" w:line="23" w:lineRule="atLeast"/>
        <w:rPr>
          <w:rFonts w:ascii="Aptos Narrow" w:hAnsi="Aptos Narrow"/>
          <w:b/>
          <w:bCs/>
        </w:rPr>
      </w:pPr>
      <w:r w:rsidRPr="00D164C2">
        <w:rPr>
          <w:rFonts w:ascii="Aptos Narrow" w:hAnsi="Aptos Narrow"/>
          <w:b/>
          <w:bCs/>
        </w:rPr>
        <w:t>Appointments of Election Worker</w:t>
      </w:r>
      <w:r w:rsidR="00FD6B1C">
        <w:rPr>
          <w:rFonts w:ascii="Aptos Narrow" w:hAnsi="Aptos Narrow"/>
          <w:b/>
          <w:bCs/>
        </w:rPr>
        <w:t>s</w:t>
      </w:r>
      <w:r w:rsidRPr="00D164C2">
        <w:rPr>
          <w:rFonts w:ascii="Aptos Narrow" w:hAnsi="Aptos Narrow"/>
          <w:b/>
          <w:bCs/>
        </w:rPr>
        <w:t xml:space="preserve"> for 2-year term (Jan 2026 – Dec 2027)</w:t>
      </w:r>
    </w:p>
    <w:p w14:paraId="4CBEC646" w14:textId="3CAAA1AF" w:rsidR="002D6A04" w:rsidRDefault="002D6A04" w:rsidP="002D6A04">
      <w:pPr>
        <w:pStyle w:val="ListParagraph"/>
        <w:numPr>
          <w:ilvl w:val="1"/>
          <w:numId w:val="48"/>
        </w:numPr>
        <w:spacing w:before="120" w:afterLines="60" w:after="144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Motion:</w:t>
      </w:r>
      <w:r>
        <w:rPr>
          <w:rFonts w:ascii="Aptos Narrow" w:hAnsi="Aptos Narrow"/>
        </w:rPr>
        <w:t xml:space="preserve"> To appoint David Weber </w:t>
      </w:r>
      <w:r w:rsidR="00FD6B1C">
        <w:rPr>
          <w:rFonts w:ascii="Aptos Narrow" w:hAnsi="Aptos Narrow"/>
        </w:rPr>
        <w:t xml:space="preserve">and Julie Knull </w:t>
      </w:r>
      <w:r>
        <w:rPr>
          <w:rFonts w:ascii="Aptos Narrow" w:hAnsi="Aptos Narrow"/>
        </w:rPr>
        <w:t>as a substitute election worker for the term January 2026 – December 2027.</w:t>
      </w:r>
    </w:p>
    <w:p w14:paraId="10B37E95" w14:textId="378CA9C1" w:rsidR="002D6A04" w:rsidRPr="002D6A04" w:rsidRDefault="002D6A04" w:rsidP="002D6A04">
      <w:pPr>
        <w:pStyle w:val="ListParagraph"/>
        <w:numPr>
          <w:ilvl w:val="1"/>
          <w:numId w:val="48"/>
        </w:numPr>
        <w:spacing w:before="120" w:afterLines="60" w:after="144" w:line="23" w:lineRule="atLeast"/>
        <w:rPr>
          <w:rFonts w:ascii="Aptos Narrow" w:hAnsi="Aptos Narrow"/>
        </w:rPr>
      </w:pPr>
      <w:r w:rsidRPr="00463B7D">
        <w:rPr>
          <w:rFonts w:ascii="Aptos Narrow" w:hAnsi="Aptos Narrow"/>
        </w:rPr>
        <w:t xml:space="preserve">Motion: </w:t>
      </w:r>
      <w:r w:rsidRPr="00463B7D">
        <w:rPr>
          <w:rFonts w:ascii="Aptos Narrow" w:hAnsi="Aptos Narrow"/>
          <w:b/>
          <w:bCs/>
        </w:rPr>
        <w:t xml:space="preserve">________ </w:t>
      </w:r>
      <w:r w:rsidRPr="00463B7D">
        <w:rPr>
          <w:rFonts w:ascii="Aptos Narrow" w:hAnsi="Aptos Narrow"/>
        </w:rPr>
        <w:t xml:space="preserve">| Second: </w:t>
      </w:r>
      <w:r w:rsidRPr="00463B7D">
        <w:rPr>
          <w:rFonts w:ascii="Aptos Narrow" w:hAnsi="Aptos Narrow"/>
          <w:b/>
          <w:bCs/>
        </w:rPr>
        <w:t xml:space="preserve">________ </w:t>
      </w:r>
      <w:r w:rsidRPr="00463B7D">
        <w:rPr>
          <w:rFonts w:ascii="Aptos Narrow" w:hAnsi="Aptos Narrow"/>
        </w:rPr>
        <w:t xml:space="preserve">| Carried: Yes </w:t>
      </w:r>
      <w:sdt>
        <w:sdtPr>
          <w:rPr>
            <w:rFonts w:ascii="MS Gothic" w:eastAsia="MS Gothic" w:hAnsi="MS Gothic"/>
          </w:rPr>
          <w:id w:val="166211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16444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eastAsia="MS Gothic" w:hAnsi="Aptos Narrow"/>
        </w:rPr>
        <w:t xml:space="preserve"> </w:t>
      </w:r>
      <w:r w:rsidRPr="00463B7D">
        <w:rPr>
          <w:rFonts w:ascii="Aptos Narrow" w:hAnsi="Aptos Narrow"/>
        </w:rPr>
        <w:t xml:space="preserve">| Vote Total: </w:t>
      </w:r>
      <w:r w:rsidRPr="00463B7D">
        <w:rPr>
          <w:rFonts w:ascii="Aptos Narrow" w:hAnsi="Aptos Narrow"/>
          <w:b/>
          <w:bCs/>
        </w:rPr>
        <w:t>________</w:t>
      </w:r>
    </w:p>
    <w:p w14:paraId="3E8053DF" w14:textId="56C0C1F4" w:rsidR="00B86062" w:rsidRDefault="00D517C6" w:rsidP="00B86062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Governance Ordinance</w:t>
      </w:r>
    </w:p>
    <w:p w14:paraId="30E4EF3B" w14:textId="77777777" w:rsidR="00B86062" w:rsidRDefault="00B86062" w:rsidP="00B86062">
      <w:pPr>
        <w:pStyle w:val="NormalWeb"/>
        <w:numPr>
          <w:ilvl w:val="1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B86062">
        <w:rPr>
          <w:rFonts w:ascii="Aptos Narrow" w:hAnsi="Aptos Narrow"/>
        </w:rPr>
        <w:t xml:space="preserve">Board discussion and direction for revisions to the draft governance ordinance, including board structure, committee framework, and authority provisions; no formal action. </w:t>
      </w:r>
    </w:p>
    <w:p w14:paraId="69E18E1A" w14:textId="77777777" w:rsidR="00B86062" w:rsidRDefault="00B86062" w:rsidP="00B86062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B86062">
        <w:rPr>
          <w:rFonts w:ascii="Aptos Narrow" w:hAnsi="Aptos Narrow"/>
          <w:b/>
          <w:bCs/>
        </w:rPr>
        <w:t>Personnel Ordinance</w:t>
      </w:r>
    </w:p>
    <w:p w14:paraId="0CD7B468" w14:textId="77777777" w:rsidR="00B86062" w:rsidRDefault="00B86062" w:rsidP="00B86062">
      <w:pPr>
        <w:pStyle w:val="NormalWeb"/>
        <w:numPr>
          <w:ilvl w:val="1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B86062">
        <w:rPr>
          <w:rFonts w:ascii="Aptos Narrow" w:hAnsi="Aptos Narrow"/>
        </w:rPr>
        <w:t xml:space="preserve">Board discussion and direction for revisions to the personnel ordinance, including employee policies, oversight structure, and alignment with the governance ordinance; no formal action. </w:t>
      </w:r>
    </w:p>
    <w:p w14:paraId="0E7D31E5" w14:textId="77777777" w:rsidR="00B86062" w:rsidRDefault="00B86062" w:rsidP="00B86062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B86062">
        <w:rPr>
          <w:rFonts w:ascii="Aptos Narrow" w:hAnsi="Aptos Narrow"/>
          <w:b/>
          <w:bCs/>
        </w:rPr>
        <w:t>HR Committee Ordinance</w:t>
      </w:r>
    </w:p>
    <w:p w14:paraId="4AE28CEB" w14:textId="77777777" w:rsidR="00B86062" w:rsidRDefault="00B86062" w:rsidP="00B86062">
      <w:pPr>
        <w:pStyle w:val="NormalWeb"/>
        <w:numPr>
          <w:ilvl w:val="1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B86062">
        <w:rPr>
          <w:rFonts w:ascii="Aptos Narrow" w:hAnsi="Aptos Narrow"/>
        </w:rPr>
        <w:lastRenderedPageBreak/>
        <w:t xml:space="preserve">Board discussion and direction for revisions to the HR Committee ordinance, including roles, responsibilities, and reporting structure; no formal action. </w:t>
      </w:r>
    </w:p>
    <w:p w14:paraId="5BD66EC6" w14:textId="77777777" w:rsidR="00B86062" w:rsidRDefault="00B86062" w:rsidP="00B86062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B86062">
        <w:rPr>
          <w:rFonts w:ascii="Aptos Narrow" w:hAnsi="Aptos Narrow"/>
          <w:b/>
          <w:bCs/>
        </w:rPr>
        <w:t>Personnel Officer Resolution</w:t>
      </w:r>
    </w:p>
    <w:p w14:paraId="1B3261E3" w14:textId="77777777" w:rsidR="00B86062" w:rsidRDefault="00B86062" w:rsidP="00B86062">
      <w:pPr>
        <w:pStyle w:val="NormalWeb"/>
        <w:numPr>
          <w:ilvl w:val="1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B86062">
        <w:rPr>
          <w:rFonts w:ascii="Aptos Narrow" w:hAnsi="Aptos Narrow"/>
        </w:rPr>
        <w:t xml:space="preserve">Board discussion and direction regarding the Personnel Officer position, including duties, authority, and relationship to the HR Committee and Village Board; no formal action. </w:t>
      </w:r>
    </w:p>
    <w:p w14:paraId="6A25C1EE" w14:textId="77777777" w:rsidR="00B86062" w:rsidRDefault="00B86062" w:rsidP="00B86062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B86062">
        <w:rPr>
          <w:rFonts w:ascii="Aptos Narrow" w:hAnsi="Aptos Narrow"/>
          <w:b/>
          <w:bCs/>
        </w:rPr>
        <w:t>Resolution Appointing Members to Personnel and Administration Committee</w:t>
      </w:r>
    </w:p>
    <w:p w14:paraId="04FC3C7D" w14:textId="7A0342C7" w:rsidR="00B86062" w:rsidRPr="00B86062" w:rsidRDefault="00B86062" w:rsidP="00B86062">
      <w:pPr>
        <w:pStyle w:val="NormalWeb"/>
        <w:numPr>
          <w:ilvl w:val="1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B86062">
        <w:rPr>
          <w:rFonts w:ascii="Aptos Narrow" w:hAnsi="Aptos Narrow"/>
        </w:rPr>
        <w:t xml:space="preserve">Board discussion and direction regarding committee structure, membership, and appointment process; no formal action. </w:t>
      </w:r>
    </w:p>
    <w:p w14:paraId="1C700EC4" w14:textId="062E77C3" w:rsidR="006066A0" w:rsidRPr="00B86062" w:rsidRDefault="00B86062" w:rsidP="00B86062">
      <w:pPr>
        <w:pStyle w:val="NormalWeb"/>
        <w:spacing w:before="0" w:beforeAutospacing="0" w:afterLines="40" w:after="96" w:afterAutospacing="0" w:line="278" w:lineRule="auto"/>
        <w:rPr>
          <w:rFonts w:ascii="Aptos Narrow" w:hAnsi="Aptos Narrow"/>
          <w:b/>
          <w:bCs/>
          <w:u w:val="single"/>
        </w:rPr>
      </w:pPr>
      <w:r w:rsidRPr="00B86062">
        <w:rPr>
          <w:rFonts w:ascii="Aptos Narrow" w:hAnsi="Aptos Narrow"/>
          <w:b/>
          <w:bCs/>
          <w:u w:val="single"/>
        </w:rPr>
        <w:t>5</w:t>
      </w:r>
      <w:r w:rsidR="006066A0" w:rsidRPr="00B86062">
        <w:rPr>
          <w:rFonts w:ascii="Aptos Narrow" w:hAnsi="Aptos Narrow"/>
          <w:b/>
          <w:bCs/>
          <w:u w:val="single"/>
        </w:rPr>
        <w:t>. Adjournment</w:t>
      </w:r>
    </w:p>
    <w:p w14:paraId="11F33233" w14:textId="0F9E9AAB" w:rsidR="006066A0" w:rsidRPr="00044115" w:rsidRDefault="0025331F" w:rsidP="009C3D04">
      <w:pPr>
        <w:numPr>
          <w:ilvl w:val="0"/>
          <w:numId w:val="5"/>
        </w:numPr>
        <w:spacing w:before="120"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Motion: </w:t>
      </w:r>
      <w:r w:rsidR="006066A0">
        <w:rPr>
          <w:rFonts w:ascii="Aptos Narrow" w:hAnsi="Aptos Narrow"/>
          <w:b/>
          <w:bCs/>
        </w:rPr>
        <w:t>_______ |</w:t>
      </w:r>
      <w:r w:rsidR="005B765E">
        <w:rPr>
          <w:rFonts w:ascii="Aptos Narrow" w:hAnsi="Aptos Narrow"/>
          <w:b/>
          <w:bCs/>
        </w:rPr>
        <w:t xml:space="preserve"> </w:t>
      </w:r>
      <w:r w:rsidR="006066A0" w:rsidRPr="00044115">
        <w:rPr>
          <w:rFonts w:ascii="Aptos Narrow" w:hAnsi="Aptos Narrow"/>
        </w:rPr>
        <w:t xml:space="preserve">Time: </w:t>
      </w:r>
      <w:r w:rsidR="006066A0">
        <w:rPr>
          <w:rFonts w:ascii="Aptos Narrow" w:hAnsi="Aptos Narrow"/>
          <w:b/>
          <w:bCs/>
        </w:rPr>
        <w:t>________</w:t>
      </w:r>
    </w:p>
    <w:p w14:paraId="39D97C76" w14:textId="77777777" w:rsidR="006066A0" w:rsidRPr="00044115" w:rsidRDefault="00110BD4" w:rsidP="002F7CCF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30" style="width:0;height:1.5pt" o:hralign="center" o:hrstd="t" o:hr="t" fillcolor="#a0a0a0" stroked="f"/>
        </w:pict>
      </w:r>
    </w:p>
    <w:p w14:paraId="67887B9A" w14:textId="58747299" w:rsidR="006066A0" w:rsidRDefault="006066A0" w:rsidP="002F7CCF">
      <w:pPr>
        <w:spacing w:afterLines="50" w:after="120" w:line="23" w:lineRule="atLeast"/>
        <w:rPr>
          <w:rFonts w:ascii="Aptos Narrow" w:hAnsi="Aptos Narrow"/>
        </w:rPr>
      </w:pPr>
      <w:r w:rsidRPr="00044115">
        <w:rPr>
          <w:rFonts w:ascii="Aptos Narrow" w:hAnsi="Aptos Narrow"/>
          <w:b/>
          <w:bCs/>
        </w:rPr>
        <w:t>Next Meeting:</w:t>
      </w:r>
      <w:r>
        <w:rPr>
          <w:rFonts w:ascii="Aptos Narrow" w:hAnsi="Aptos Narrow"/>
        </w:rPr>
        <w:t xml:space="preserve"> </w:t>
      </w:r>
      <w:r w:rsidRPr="00044115">
        <w:rPr>
          <w:rFonts w:ascii="Aptos Narrow" w:hAnsi="Aptos Narrow"/>
        </w:rPr>
        <w:t xml:space="preserve">Tuesday, </w:t>
      </w:r>
      <w:r w:rsidR="00F722AF">
        <w:rPr>
          <w:rFonts w:ascii="Aptos Narrow" w:hAnsi="Aptos Narrow"/>
        </w:rPr>
        <w:t>April 14</w:t>
      </w:r>
      <w:r w:rsidRPr="00044115">
        <w:rPr>
          <w:rFonts w:ascii="Aptos Narrow" w:hAnsi="Aptos Narrow"/>
        </w:rPr>
        <w:t>, 202</w:t>
      </w:r>
      <w:r w:rsidR="00F9512F">
        <w:rPr>
          <w:rFonts w:ascii="Aptos Narrow" w:hAnsi="Aptos Narrow"/>
        </w:rPr>
        <w:t>6</w:t>
      </w:r>
    </w:p>
    <w:p w14:paraId="1CF20436" w14:textId="3D5F508B" w:rsidR="006066A0" w:rsidRPr="00437112" w:rsidRDefault="006066A0" w:rsidP="00EB23E4">
      <w:pPr>
        <w:spacing w:afterLines="80" w:after="192" w:line="23" w:lineRule="atLeast"/>
        <w:rPr>
          <w:rFonts w:ascii="Aptos Narrow" w:hAnsi="Aptos Narrow"/>
          <w:i/>
          <w:iCs/>
          <w:sz w:val="20"/>
          <w:szCs w:val="20"/>
        </w:rPr>
      </w:pPr>
      <w:r w:rsidRPr="00EA5B7B">
        <w:rPr>
          <w:rFonts w:ascii="Aptos Narrow" w:hAnsi="Aptos Narrow"/>
          <w:i/>
          <w:iCs/>
          <w:sz w:val="20"/>
          <w:szCs w:val="20"/>
        </w:rPr>
        <w:t xml:space="preserve">Posted </w:t>
      </w:r>
      <w:r w:rsidR="00F722AF">
        <w:rPr>
          <w:rFonts w:ascii="Aptos Narrow" w:hAnsi="Aptos Narrow"/>
          <w:i/>
          <w:iCs/>
          <w:sz w:val="20"/>
          <w:szCs w:val="20"/>
        </w:rPr>
        <w:t xml:space="preserve">March </w:t>
      </w:r>
      <w:r w:rsidR="00D517C6">
        <w:rPr>
          <w:rFonts w:ascii="Aptos Narrow" w:hAnsi="Aptos Narrow"/>
          <w:i/>
          <w:iCs/>
          <w:sz w:val="20"/>
          <w:szCs w:val="20"/>
        </w:rPr>
        <w:t>31</w:t>
      </w:r>
      <w:r w:rsidRPr="00EA5B7B">
        <w:rPr>
          <w:rFonts w:ascii="Aptos Narrow" w:hAnsi="Aptos Narrow"/>
          <w:i/>
          <w:iCs/>
          <w:sz w:val="20"/>
          <w:szCs w:val="20"/>
        </w:rPr>
        <w:t>, 202</w:t>
      </w:r>
      <w:r w:rsidR="00302D47">
        <w:rPr>
          <w:rFonts w:ascii="Aptos Narrow" w:hAnsi="Aptos Narrow"/>
          <w:i/>
          <w:iCs/>
          <w:sz w:val="20"/>
          <w:szCs w:val="20"/>
        </w:rPr>
        <w:t>6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, at </w:t>
      </w:r>
      <w:r w:rsidR="00733C30">
        <w:rPr>
          <w:rFonts w:ascii="Aptos Narrow" w:hAnsi="Aptos Narrow"/>
          <w:i/>
          <w:iCs/>
          <w:sz w:val="20"/>
          <w:szCs w:val="20"/>
        </w:rPr>
        <w:t>4</w:t>
      </w:r>
      <w:r w:rsidRPr="00EA5B7B">
        <w:rPr>
          <w:rFonts w:ascii="Aptos Narrow" w:hAnsi="Aptos Narrow"/>
          <w:i/>
          <w:iCs/>
          <w:sz w:val="20"/>
          <w:szCs w:val="20"/>
        </w:rPr>
        <w:t>: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30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 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P</w:t>
      </w:r>
      <w:r w:rsidRPr="00EA5B7B">
        <w:rPr>
          <w:rFonts w:ascii="Aptos Narrow" w:hAnsi="Aptos Narrow"/>
          <w:i/>
          <w:iCs/>
          <w:sz w:val="20"/>
          <w:szCs w:val="20"/>
        </w:rPr>
        <w:t>M. Locations: Village website, Village Office, Warrens Mall, and Warrens Post Office.</w:t>
      </w:r>
    </w:p>
    <w:sectPr w:rsidR="006066A0" w:rsidRPr="00437112" w:rsidSect="004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395C5" w14:textId="77777777" w:rsidR="00110BD4" w:rsidRDefault="00110BD4">
      <w:pPr>
        <w:spacing w:after="0" w:line="240" w:lineRule="auto"/>
      </w:pPr>
      <w:r>
        <w:separator/>
      </w:r>
    </w:p>
  </w:endnote>
  <w:endnote w:type="continuationSeparator" w:id="0">
    <w:p w14:paraId="0C6C8B18" w14:textId="77777777" w:rsidR="00110BD4" w:rsidRDefault="00110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1770F" w14:textId="77777777" w:rsidR="00110BD4" w:rsidRDefault="00110BD4">
      <w:pPr>
        <w:spacing w:after="0" w:line="240" w:lineRule="auto"/>
      </w:pPr>
      <w:r>
        <w:separator/>
      </w:r>
    </w:p>
  </w:footnote>
  <w:footnote w:type="continuationSeparator" w:id="0">
    <w:p w14:paraId="3D74F646" w14:textId="77777777" w:rsidR="00110BD4" w:rsidRDefault="00110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24406BF"/>
    <w:multiLevelType w:val="multilevel"/>
    <w:tmpl w:val="15B2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C052A"/>
    <w:multiLevelType w:val="hybridMultilevel"/>
    <w:tmpl w:val="B6264B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B3056E"/>
    <w:multiLevelType w:val="multilevel"/>
    <w:tmpl w:val="502647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07214"/>
    <w:multiLevelType w:val="hybridMultilevel"/>
    <w:tmpl w:val="66A6585E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47D78"/>
    <w:multiLevelType w:val="hybridMultilevel"/>
    <w:tmpl w:val="E5CA2024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45522"/>
    <w:multiLevelType w:val="multilevel"/>
    <w:tmpl w:val="F48AF00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370073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E52D1C"/>
    <w:multiLevelType w:val="multilevel"/>
    <w:tmpl w:val="B68E00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3E67C7"/>
    <w:multiLevelType w:val="multilevel"/>
    <w:tmpl w:val="29C6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011731"/>
    <w:multiLevelType w:val="hybridMultilevel"/>
    <w:tmpl w:val="CF383C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7D3F6B"/>
    <w:multiLevelType w:val="hybridMultilevel"/>
    <w:tmpl w:val="F662C226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2015E"/>
    <w:multiLevelType w:val="multilevel"/>
    <w:tmpl w:val="5E64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653A9D"/>
    <w:multiLevelType w:val="multilevel"/>
    <w:tmpl w:val="7138D6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A5648E"/>
    <w:multiLevelType w:val="multilevel"/>
    <w:tmpl w:val="BE0A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806DB1"/>
    <w:multiLevelType w:val="multilevel"/>
    <w:tmpl w:val="39C8316E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E20415"/>
    <w:multiLevelType w:val="multilevel"/>
    <w:tmpl w:val="597A22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3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541CFC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E30055"/>
    <w:multiLevelType w:val="multilevel"/>
    <w:tmpl w:val="C278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575F53"/>
    <w:multiLevelType w:val="multilevel"/>
    <w:tmpl w:val="694A94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7B6471"/>
    <w:multiLevelType w:val="hybridMultilevel"/>
    <w:tmpl w:val="B3E28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F27D4"/>
    <w:multiLevelType w:val="multilevel"/>
    <w:tmpl w:val="EEE2EA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814EE9"/>
    <w:multiLevelType w:val="multilevel"/>
    <w:tmpl w:val="09A4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2610BF"/>
    <w:multiLevelType w:val="multilevel"/>
    <w:tmpl w:val="60B2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690894"/>
    <w:multiLevelType w:val="multilevel"/>
    <w:tmpl w:val="8EEA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0A1BE6"/>
    <w:multiLevelType w:val="multilevel"/>
    <w:tmpl w:val="E936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F5640F"/>
    <w:multiLevelType w:val="hybridMultilevel"/>
    <w:tmpl w:val="CB9A5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4C4AFC"/>
    <w:multiLevelType w:val="multilevel"/>
    <w:tmpl w:val="E0C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D2167B"/>
    <w:multiLevelType w:val="multilevel"/>
    <w:tmpl w:val="99026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DE4605"/>
    <w:multiLevelType w:val="hybridMultilevel"/>
    <w:tmpl w:val="37F41B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C36453"/>
    <w:multiLevelType w:val="multilevel"/>
    <w:tmpl w:val="4D0E6CA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E20868"/>
    <w:multiLevelType w:val="multilevel"/>
    <w:tmpl w:val="B992B3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1" w15:restartNumberingAfterBreak="0">
    <w:nsid w:val="41FC2906"/>
    <w:multiLevelType w:val="multilevel"/>
    <w:tmpl w:val="DA0A3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3D172E"/>
    <w:multiLevelType w:val="multilevel"/>
    <w:tmpl w:val="DE16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0D50A6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F16660"/>
    <w:multiLevelType w:val="hybridMultilevel"/>
    <w:tmpl w:val="93B4F7EE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71FE9"/>
    <w:multiLevelType w:val="multilevel"/>
    <w:tmpl w:val="E654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EE7DC0"/>
    <w:multiLevelType w:val="multilevel"/>
    <w:tmpl w:val="EAC8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D2072D"/>
    <w:multiLevelType w:val="hybridMultilevel"/>
    <w:tmpl w:val="0360F53A"/>
    <w:lvl w:ilvl="0" w:tplc="994C755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33A3190"/>
    <w:multiLevelType w:val="hybridMultilevel"/>
    <w:tmpl w:val="BD305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8D784E"/>
    <w:multiLevelType w:val="multilevel"/>
    <w:tmpl w:val="0A8869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D14F3A"/>
    <w:multiLevelType w:val="hybridMultilevel"/>
    <w:tmpl w:val="4FB8D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6F6084"/>
    <w:multiLevelType w:val="multilevel"/>
    <w:tmpl w:val="01BABD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936346A"/>
    <w:multiLevelType w:val="multilevel"/>
    <w:tmpl w:val="130E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45E25E4"/>
    <w:multiLevelType w:val="multilevel"/>
    <w:tmpl w:val="8B38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7D2705"/>
    <w:multiLevelType w:val="multilevel"/>
    <w:tmpl w:val="0D40A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523443"/>
    <w:multiLevelType w:val="hybridMultilevel"/>
    <w:tmpl w:val="9926D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3364B0"/>
    <w:multiLevelType w:val="multilevel"/>
    <w:tmpl w:val="F9D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4C293D"/>
    <w:multiLevelType w:val="multilevel"/>
    <w:tmpl w:val="A998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6620B9"/>
    <w:multiLevelType w:val="hybridMultilevel"/>
    <w:tmpl w:val="2A266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CB24091"/>
    <w:multiLevelType w:val="multilevel"/>
    <w:tmpl w:val="5BB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E3778E0"/>
    <w:multiLevelType w:val="multilevel"/>
    <w:tmpl w:val="A3CC3B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6616A1"/>
    <w:multiLevelType w:val="hybridMultilevel"/>
    <w:tmpl w:val="9F809D56"/>
    <w:lvl w:ilvl="0" w:tplc="2EA4960A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9766ED"/>
    <w:multiLevelType w:val="multilevel"/>
    <w:tmpl w:val="ABF20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5A1F15"/>
    <w:multiLevelType w:val="multilevel"/>
    <w:tmpl w:val="210C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380365A"/>
    <w:multiLevelType w:val="hybridMultilevel"/>
    <w:tmpl w:val="3E6C47F4"/>
    <w:lvl w:ilvl="0" w:tplc="994C75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5D6A8D"/>
    <w:multiLevelType w:val="hybridMultilevel"/>
    <w:tmpl w:val="D05E36BC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AD53B7"/>
    <w:multiLevelType w:val="multilevel"/>
    <w:tmpl w:val="B3DA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C81038"/>
    <w:multiLevelType w:val="multilevel"/>
    <w:tmpl w:val="1FB60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F2E6C51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31513">
    <w:abstractNumId w:val="57"/>
  </w:num>
  <w:num w:numId="2" w16cid:durableId="2141679145">
    <w:abstractNumId w:val="27"/>
  </w:num>
  <w:num w:numId="3" w16cid:durableId="1025443380">
    <w:abstractNumId w:val="12"/>
  </w:num>
  <w:num w:numId="4" w16cid:durableId="655688507">
    <w:abstractNumId w:val="6"/>
  </w:num>
  <w:num w:numId="5" w16cid:durableId="677804477">
    <w:abstractNumId w:val="52"/>
  </w:num>
  <w:num w:numId="6" w16cid:durableId="481195607">
    <w:abstractNumId w:val="31"/>
  </w:num>
  <w:num w:numId="7" w16cid:durableId="2143377368">
    <w:abstractNumId w:val="38"/>
  </w:num>
  <w:num w:numId="8" w16cid:durableId="475882850">
    <w:abstractNumId w:val="25"/>
  </w:num>
  <w:num w:numId="9" w16cid:durableId="354886999">
    <w:abstractNumId w:val="28"/>
  </w:num>
  <w:num w:numId="10" w16cid:durableId="2109814269">
    <w:abstractNumId w:val="45"/>
  </w:num>
  <w:num w:numId="11" w16cid:durableId="1157575248">
    <w:abstractNumId w:val="37"/>
  </w:num>
  <w:num w:numId="12" w16cid:durableId="1381049208">
    <w:abstractNumId w:val="41"/>
  </w:num>
  <w:num w:numId="13" w16cid:durableId="1063288539">
    <w:abstractNumId w:val="26"/>
  </w:num>
  <w:num w:numId="14" w16cid:durableId="2046831563">
    <w:abstractNumId w:val="46"/>
  </w:num>
  <w:num w:numId="15" w16cid:durableId="1830172611">
    <w:abstractNumId w:val="53"/>
  </w:num>
  <w:num w:numId="16" w16cid:durableId="794494079">
    <w:abstractNumId w:val="19"/>
  </w:num>
  <w:num w:numId="17" w16cid:durableId="2096707367">
    <w:abstractNumId w:val="30"/>
  </w:num>
  <w:num w:numId="18" w16cid:durableId="1162543545">
    <w:abstractNumId w:val="42"/>
  </w:num>
  <w:num w:numId="19" w16cid:durableId="1164277080">
    <w:abstractNumId w:val="9"/>
  </w:num>
  <w:num w:numId="20" w16cid:durableId="1209491102">
    <w:abstractNumId w:val="49"/>
  </w:num>
  <w:num w:numId="21" w16cid:durableId="1827547841">
    <w:abstractNumId w:val="23"/>
  </w:num>
  <w:num w:numId="22" w16cid:durableId="1917594683">
    <w:abstractNumId w:val="44"/>
  </w:num>
  <w:num w:numId="23" w16cid:durableId="1023820266">
    <w:abstractNumId w:val="48"/>
  </w:num>
  <w:num w:numId="24" w16cid:durableId="1639143033">
    <w:abstractNumId w:val="36"/>
  </w:num>
  <w:num w:numId="25" w16cid:durableId="951976456">
    <w:abstractNumId w:val="21"/>
  </w:num>
  <w:num w:numId="26" w16cid:durableId="421998041">
    <w:abstractNumId w:val="47"/>
  </w:num>
  <w:num w:numId="27" w16cid:durableId="1318268718">
    <w:abstractNumId w:val="15"/>
  </w:num>
  <w:num w:numId="28" w16cid:durableId="1030885668">
    <w:abstractNumId w:val="33"/>
  </w:num>
  <w:num w:numId="29" w16cid:durableId="80490769">
    <w:abstractNumId w:val="7"/>
  </w:num>
  <w:num w:numId="30" w16cid:durableId="1519083136">
    <w:abstractNumId w:val="20"/>
  </w:num>
  <w:num w:numId="31" w16cid:durableId="692196072">
    <w:abstractNumId w:val="54"/>
  </w:num>
  <w:num w:numId="32" w16cid:durableId="933321980">
    <w:abstractNumId w:val="1"/>
  </w:num>
  <w:num w:numId="33" w16cid:durableId="958417603">
    <w:abstractNumId w:val="39"/>
  </w:num>
  <w:num w:numId="34" w16cid:durableId="955908576">
    <w:abstractNumId w:val="10"/>
  </w:num>
  <w:num w:numId="35" w16cid:durableId="1138643116">
    <w:abstractNumId w:val="32"/>
  </w:num>
  <w:num w:numId="36" w16cid:durableId="1194265023">
    <w:abstractNumId w:val="22"/>
  </w:num>
  <w:num w:numId="37" w16cid:durableId="1738019247">
    <w:abstractNumId w:val="4"/>
  </w:num>
  <w:num w:numId="38" w16cid:durableId="1493914343">
    <w:abstractNumId w:val="40"/>
  </w:num>
  <w:num w:numId="39" w16cid:durableId="587233994">
    <w:abstractNumId w:val="50"/>
  </w:num>
  <w:num w:numId="40" w16cid:durableId="428546471">
    <w:abstractNumId w:val="34"/>
  </w:num>
  <w:num w:numId="41" w16cid:durableId="265584008">
    <w:abstractNumId w:val="16"/>
  </w:num>
  <w:num w:numId="42" w16cid:durableId="1310011931">
    <w:abstractNumId w:val="51"/>
  </w:num>
  <w:num w:numId="43" w16cid:durableId="971442058">
    <w:abstractNumId w:val="55"/>
  </w:num>
  <w:num w:numId="44" w16cid:durableId="1663853397">
    <w:abstractNumId w:val="58"/>
  </w:num>
  <w:num w:numId="45" w16cid:durableId="1393310880">
    <w:abstractNumId w:val="5"/>
  </w:num>
  <w:num w:numId="46" w16cid:durableId="1179545852">
    <w:abstractNumId w:val="29"/>
  </w:num>
  <w:num w:numId="47" w16cid:durableId="287244628">
    <w:abstractNumId w:val="18"/>
  </w:num>
  <w:num w:numId="48" w16cid:durableId="1493377165">
    <w:abstractNumId w:val="2"/>
  </w:num>
  <w:num w:numId="49" w16cid:durableId="1209686165">
    <w:abstractNumId w:val="3"/>
  </w:num>
  <w:num w:numId="50" w16cid:durableId="886183140">
    <w:abstractNumId w:val="14"/>
  </w:num>
  <w:num w:numId="51" w16cid:durableId="455684105">
    <w:abstractNumId w:val="17"/>
  </w:num>
  <w:num w:numId="52" w16cid:durableId="438646594">
    <w:abstractNumId w:val="8"/>
  </w:num>
  <w:num w:numId="53" w16cid:durableId="463474969">
    <w:abstractNumId w:val="24"/>
  </w:num>
  <w:num w:numId="54" w16cid:durableId="12155258">
    <w:abstractNumId w:val="11"/>
  </w:num>
  <w:num w:numId="55" w16cid:durableId="1708945579">
    <w:abstractNumId w:val="35"/>
  </w:num>
  <w:num w:numId="56" w16cid:durableId="1949463395">
    <w:abstractNumId w:val="13"/>
  </w:num>
  <w:num w:numId="57" w16cid:durableId="10301859">
    <w:abstractNumId w:val="56"/>
  </w:num>
  <w:num w:numId="58" w16cid:durableId="1287469859">
    <w:abstractNumId w:val="0"/>
  </w:num>
  <w:num w:numId="59" w16cid:durableId="15434446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02245"/>
    <w:rsid w:val="0000256F"/>
    <w:rsid w:val="000175B9"/>
    <w:rsid w:val="00021C7C"/>
    <w:rsid w:val="00037289"/>
    <w:rsid w:val="0004200C"/>
    <w:rsid w:val="0004208E"/>
    <w:rsid w:val="00050AF0"/>
    <w:rsid w:val="000619E3"/>
    <w:rsid w:val="00064442"/>
    <w:rsid w:val="00091F97"/>
    <w:rsid w:val="00097BF8"/>
    <w:rsid w:val="000A4F81"/>
    <w:rsid w:val="000B39C9"/>
    <w:rsid w:val="000C746B"/>
    <w:rsid w:val="000D0C97"/>
    <w:rsid w:val="000D745F"/>
    <w:rsid w:val="000E0234"/>
    <w:rsid w:val="001000AF"/>
    <w:rsid w:val="001059FA"/>
    <w:rsid w:val="00110BD4"/>
    <w:rsid w:val="001144E1"/>
    <w:rsid w:val="00117FBC"/>
    <w:rsid w:val="0012066F"/>
    <w:rsid w:val="001233C5"/>
    <w:rsid w:val="00140DDA"/>
    <w:rsid w:val="00141E7C"/>
    <w:rsid w:val="00154CBA"/>
    <w:rsid w:val="00197E3C"/>
    <w:rsid w:val="001A1E82"/>
    <w:rsid w:val="001B73DF"/>
    <w:rsid w:val="001C03E4"/>
    <w:rsid w:val="001D4DE7"/>
    <w:rsid w:val="0023227F"/>
    <w:rsid w:val="00232C01"/>
    <w:rsid w:val="00233235"/>
    <w:rsid w:val="00234EA7"/>
    <w:rsid w:val="002400FF"/>
    <w:rsid w:val="0024443F"/>
    <w:rsid w:val="0025331F"/>
    <w:rsid w:val="002731AA"/>
    <w:rsid w:val="002739C4"/>
    <w:rsid w:val="0029345A"/>
    <w:rsid w:val="002A77C9"/>
    <w:rsid w:val="002A7B0B"/>
    <w:rsid w:val="002D6A04"/>
    <w:rsid w:val="002E23D5"/>
    <w:rsid w:val="002E5A05"/>
    <w:rsid w:val="002F7CCF"/>
    <w:rsid w:val="0030006C"/>
    <w:rsid w:val="00302D47"/>
    <w:rsid w:val="0030756F"/>
    <w:rsid w:val="00317270"/>
    <w:rsid w:val="00321849"/>
    <w:rsid w:val="00326E7D"/>
    <w:rsid w:val="00332459"/>
    <w:rsid w:val="0033404A"/>
    <w:rsid w:val="00336005"/>
    <w:rsid w:val="0034320C"/>
    <w:rsid w:val="003441A3"/>
    <w:rsid w:val="00354C33"/>
    <w:rsid w:val="003623E8"/>
    <w:rsid w:val="00371A16"/>
    <w:rsid w:val="0037658C"/>
    <w:rsid w:val="00380002"/>
    <w:rsid w:val="003A07A3"/>
    <w:rsid w:val="003C554E"/>
    <w:rsid w:val="003C723A"/>
    <w:rsid w:val="003E0402"/>
    <w:rsid w:val="003F3F5C"/>
    <w:rsid w:val="00401777"/>
    <w:rsid w:val="00401EA4"/>
    <w:rsid w:val="004271A4"/>
    <w:rsid w:val="00427CCC"/>
    <w:rsid w:val="004310A0"/>
    <w:rsid w:val="00432735"/>
    <w:rsid w:val="00437112"/>
    <w:rsid w:val="004429C5"/>
    <w:rsid w:val="004450DB"/>
    <w:rsid w:val="004531D7"/>
    <w:rsid w:val="0045394D"/>
    <w:rsid w:val="00461FE1"/>
    <w:rsid w:val="00463B7D"/>
    <w:rsid w:val="00475785"/>
    <w:rsid w:val="00492760"/>
    <w:rsid w:val="0049589A"/>
    <w:rsid w:val="004A17C6"/>
    <w:rsid w:val="004A2D7F"/>
    <w:rsid w:val="004A5E5C"/>
    <w:rsid w:val="004C2959"/>
    <w:rsid w:val="004E2012"/>
    <w:rsid w:val="005025A9"/>
    <w:rsid w:val="005030F6"/>
    <w:rsid w:val="0051311D"/>
    <w:rsid w:val="00534ED8"/>
    <w:rsid w:val="005535CF"/>
    <w:rsid w:val="0055466D"/>
    <w:rsid w:val="0058363E"/>
    <w:rsid w:val="005A1085"/>
    <w:rsid w:val="005A244F"/>
    <w:rsid w:val="005B234D"/>
    <w:rsid w:val="005B4BC7"/>
    <w:rsid w:val="005B6AA3"/>
    <w:rsid w:val="005B765E"/>
    <w:rsid w:val="005C097D"/>
    <w:rsid w:val="005C1662"/>
    <w:rsid w:val="005C1F9A"/>
    <w:rsid w:val="005F32F3"/>
    <w:rsid w:val="005F563D"/>
    <w:rsid w:val="005F73DD"/>
    <w:rsid w:val="006066A0"/>
    <w:rsid w:val="00617781"/>
    <w:rsid w:val="00633A66"/>
    <w:rsid w:val="00641614"/>
    <w:rsid w:val="006423A5"/>
    <w:rsid w:val="00644496"/>
    <w:rsid w:val="006722A3"/>
    <w:rsid w:val="00674314"/>
    <w:rsid w:val="00677FF3"/>
    <w:rsid w:val="006813DB"/>
    <w:rsid w:val="00682EBD"/>
    <w:rsid w:val="00691F1B"/>
    <w:rsid w:val="006A028A"/>
    <w:rsid w:val="006A5AE5"/>
    <w:rsid w:val="006C73DA"/>
    <w:rsid w:val="006E1E7A"/>
    <w:rsid w:val="006E7277"/>
    <w:rsid w:val="00717AEB"/>
    <w:rsid w:val="00727D8C"/>
    <w:rsid w:val="00733C30"/>
    <w:rsid w:val="007363CA"/>
    <w:rsid w:val="0074116C"/>
    <w:rsid w:val="00744FBC"/>
    <w:rsid w:val="00747B2A"/>
    <w:rsid w:val="007541E3"/>
    <w:rsid w:val="00771928"/>
    <w:rsid w:val="007754F0"/>
    <w:rsid w:val="007A1EF8"/>
    <w:rsid w:val="007A5D32"/>
    <w:rsid w:val="007B3126"/>
    <w:rsid w:val="007B7B02"/>
    <w:rsid w:val="007D3851"/>
    <w:rsid w:val="007E7489"/>
    <w:rsid w:val="0080197C"/>
    <w:rsid w:val="00813823"/>
    <w:rsid w:val="0081385E"/>
    <w:rsid w:val="00816B96"/>
    <w:rsid w:val="00821538"/>
    <w:rsid w:val="008258EA"/>
    <w:rsid w:val="00833CED"/>
    <w:rsid w:val="00841175"/>
    <w:rsid w:val="0086225B"/>
    <w:rsid w:val="0086458C"/>
    <w:rsid w:val="00873206"/>
    <w:rsid w:val="00886BEF"/>
    <w:rsid w:val="008957DF"/>
    <w:rsid w:val="008A008B"/>
    <w:rsid w:val="008B29C4"/>
    <w:rsid w:val="008D332A"/>
    <w:rsid w:val="008F2B3A"/>
    <w:rsid w:val="008F7B0E"/>
    <w:rsid w:val="00936C3A"/>
    <w:rsid w:val="00937F79"/>
    <w:rsid w:val="009461C6"/>
    <w:rsid w:val="009560B0"/>
    <w:rsid w:val="00977334"/>
    <w:rsid w:val="00996424"/>
    <w:rsid w:val="009A6694"/>
    <w:rsid w:val="009B4A94"/>
    <w:rsid w:val="009C3D04"/>
    <w:rsid w:val="009D2F47"/>
    <w:rsid w:val="009D5FA7"/>
    <w:rsid w:val="009F4E48"/>
    <w:rsid w:val="00A00DF7"/>
    <w:rsid w:val="00A1305A"/>
    <w:rsid w:val="00A2391A"/>
    <w:rsid w:val="00A429D9"/>
    <w:rsid w:val="00A64E47"/>
    <w:rsid w:val="00A71599"/>
    <w:rsid w:val="00A728C2"/>
    <w:rsid w:val="00A73B6A"/>
    <w:rsid w:val="00A84418"/>
    <w:rsid w:val="00A900A0"/>
    <w:rsid w:val="00A94CE0"/>
    <w:rsid w:val="00AA0D2D"/>
    <w:rsid w:val="00AB29A2"/>
    <w:rsid w:val="00AC6B3F"/>
    <w:rsid w:val="00AD2369"/>
    <w:rsid w:val="00AF75E7"/>
    <w:rsid w:val="00B01774"/>
    <w:rsid w:val="00B23F1D"/>
    <w:rsid w:val="00B86062"/>
    <w:rsid w:val="00B87EB5"/>
    <w:rsid w:val="00B97AED"/>
    <w:rsid w:val="00BA3BBA"/>
    <w:rsid w:val="00BB28E7"/>
    <w:rsid w:val="00BB2EBD"/>
    <w:rsid w:val="00BC2EB4"/>
    <w:rsid w:val="00BC4585"/>
    <w:rsid w:val="00BC6D69"/>
    <w:rsid w:val="00BD7E2A"/>
    <w:rsid w:val="00BF4AAF"/>
    <w:rsid w:val="00BF792B"/>
    <w:rsid w:val="00C003CC"/>
    <w:rsid w:val="00C05909"/>
    <w:rsid w:val="00C15CE7"/>
    <w:rsid w:val="00C16E55"/>
    <w:rsid w:val="00C23088"/>
    <w:rsid w:val="00C30725"/>
    <w:rsid w:val="00C337AA"/>
    <w:rsid w:val="00C3527E"/>
    <w:rsid w:val="00C367CF"/>
    <w:rsid w:val="00C57F1B"/>
    <w:rsid w:val="00C6152F"/>
    <w:rsid w:val="00C61D9A"/>
    <w:rsid w:val="00C75A4F"/>
    <w:rsid w:val="00C84095"/>
    <w:rsid w:val="00C90C2A"/>
    <w:rsid w:val="00C92D1A"/>
    <w:rsid w:val="00CB23C8"/>
    <w:rsid w:val="00CC2472"/>
    <w:rsid w:val="00CC78DF"/>
    <w:rsid w:val="00CD212A"/>
    <w:rsid w:val="00CF5C49"/>
    <w:rsid w:val="00D164C2"/>
    <w:rsid w:val="00D3279C"/>
    <w:rsid w:val="00D41698"/>
    <w:rsid w:val="00D517C6"/>
    <w:rsid w:val="00D6686E"/>
    <w:rsid w:val="00D702F5"/>
    <w:rsid w:val="00D75290"/>
    <w:rsid w:val="00D81831"/>
    <w:rsid w:val="00D918D5"/>
    <w:rsid w:val="00D91AE0"/>
    <w:rsid w:val="00DA3F8D"/>
    <w:rsid w:val="00DB4E60"/>
    <w:rsid w:val="00DC061B"/>
    <w:rsid w:val="00DD255F"/>
    <w:rsid w:val="00DF0472"/>
    <w:rsid w:val="00DF4EF2"/>
    <w:rsid w:val="00DF5DB3"/>
    <w:rsid w:val="00E056E4"/>
    <w:rsid w:val="00E07E83"/>
    <w:rsid w:val="00E127BC"/>
    <w:rsid w:val="00E34448"/>
    <w:rsid w:val="00E6685D"/>
    <w:rsid w:val="00E75E27"/>
    <w:rsid w:val="00E817F1"/>
    <w:rsid w:val="00E937F3"/>
    <w:rsid w:val="00E93A41"/>
    <w:rsid w:val="00E94A2F"/>
    <w:rsid w:val="00E97B62"/>
    <w:rsid w:val="00EA412C"/>
    <w:rsid w:val="00EA5B7B"/>
    <w:rsid w:val="00EB23E4"/>
    <w:rsid w:val="00EB45A7"/>
    <w:rsid w:val="00EC0E6E"/>
    <w:rsid w:val="00EC37B7"/>
    <w:rsid w:val="00EC6665"/>
    <w:rsid w:val="00F14AA3"/>
    <w:rsid w:val="00F30817"/>
    <w:rsid w:val="00F4203E"/>
    <w:rsid w:val="00F526EC"/>
    <w:rsid w:val="00F722AF"/>
    <w:rsid w:val="00F74EC8"/>
    <w:rsid w:val="00F838DE"/>
    <w:rsid w:val="00F87324"/>
    <w:rsid w:val="00F9512F"/>
    <w:rsid w:val="00FA081F"/>
    <w:rsid w:val="00FB4723"/>
    <w:rsid w:val="00FB589E"/>
    <w:rsid w:val="00FC3E25"/>
    <w:rsid w:val="00FD6B1C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D0FC"/>
  <w15:chartTrackingRefBased/>
  <w15:docId w15:val="{42D080ED-C69A-40C0-82AB-4495BBFE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469</Words>
  <Characters>2497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8</cp:revision>
  <cp:lastPrinted>2025-10-13T18:32:00Z</cp:lastPrinted>
  <dcterms:created xsi:type="dcterms:W3CDTF">2026-03-23T15:38:00Z</dcterms:created>
  <dcterms:modified xsi:type="dcterms:W3CDTF">2026-03-31T16:17:00Z</dcterms:modified>
</cp:coreProperties>
</file>