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D8490" w14:textId="5DE3D1E5" w:rsidR="00DC0104" w:rsidRPr="00F977CD" w:rsidRDefault="00DC0104" w:rsidP="006040DC">
      <w:pPr>
        <w:spacing w:after="0" w:line="23" w:lineRule="atLeast"/>
        <w:rPr>
          <w:rFonts w:ascii="Aptos Narrow" w:hAnsi="Aptos Narrow"/>
          <w:sz w:val="22"/>
          <w:szCs w:val="22"/>
        </w:rPr>
      </w:pPr>
      <w:r w:rsidRPr="00F977CD">
        <w:rPr>
          <w:rFonts w:ascii="Aptos Narrow" w:hAnsi="Aptos Narrow"/>
          <w:b/>
          <w:bCs/>
          <w:sz w:val="22"/>
          <w:szCs w:val="22"/>
        </w:rPr>
        <w:t>VILLAGE OF WARRENS</w:t>
      </w:r>
      <w:r w:rsidRPr="00F977CD">
        <w:rPr>
          <w:rFonts w:ascii="Aptos Narrow" w:hAnsi="Aptos Narrow"/>
          <w:sz w:val="22"/>
          <w:szCs w:val="22"/>
        </w:rPr>
        <w:tab/>
      </w:r>
      <w:r w:rsidRPr="00F977CD">
        <w:rPr>
          <w:rFonts w:ascii="Aptos Narrow" w:hAnsi="Aptos Narrow"/>
          <w:sz w:val="22"/>
          <w:szCs w:val="22"/>
        </w:rPr>
        <w:tab/>
        <w:t xml:space="preserve">     </w:t>
      </w:r>
      <w:r w:rsidRPr="00F977CD">
        <w:rPr>
          <w:rFonts w:ascii="Aptos Narrow" w:hAnsi="Aptos Narrow"/>
          <w:sz w:val="22"/>
          <w:szCs w:val="22"/>
        </w:rPr>
        <w:tab/>
      </w:r>
      <w:r w:rsidRPr="00F977CD">
        <w:rPr>
          <w:rFonts w:ascii="Aptos Narrow" w:hAnsi="Aptos Narrow"/>
          <w:sz w:val="22"/>
          <w:szCs w:val="22"/>
        </w:rPr>
        <w:tab/>
        <w:t xml:space="preserve">        </w:t>
      </w:r>
      <w:r w:rsidR="00F977CD">
        <w:rPr>
          <w:rFonts w:ascii="Aptos Narrow" w:hAnsi="Aptos Narrow"/>
          <w:sz w:val="22"/>
          <w:szCs w:val="22"/>
        </w:rPr>
        <w:tab/>
      </w:r>
      <w:r w:rsidR="000C28B7">
        <w:rPr>
          <w:rFonts w:ascii="Aptos Narrow" w:hAnsi="Aptos Narrow"/>
          <w:sz w:val="22"/>
          <w:szCs w:val="22"/>
        </w:rPr>
        <w:tab/>
      </w:r>
      <w:r w:rsidR="000C28B7">
        <w:rPr>
          <w:rFonts w:ascii="Aptos Narrow" w:hAnsi="Aptos Narrow"/>
          <w:sz w:val="22"/>
          <w:szCs w:val="22"/>
        </w:rPr>
        <w:tab/>
      </w:r>
      <w:r w:rsidR="000C28B7">
        <w:rPr>
          <w:rFonts w:ascii="Aptos Narrow" w:hAnsi="Aptos Narrow"/>
          <w:sz w:val="22"/>
          <w:szCs w:val="22"/>
        </w:rPr>
        <w:tab/>
      </w:r>
      <w:r w:rsidRPr="00F977CD">
        <w:rPr>
          <w:rFonts w:ascii="Aptos Narrow" w:hAnsi="Aptos Narrow"/>
          <w:b/>
          <w:bCs/>
          <w:sz w:val="22"/>
          <w:szCs w:val="22"/>
        </w:rPr>
        <w:t xml:space="preserve">PLAN COMMISSION MEETING </w:t>
      </w:r>
      <w:r w:rsidR="000C28B7">
        <w:rPr>
          <w:rFonts w:ascii="Aptos Narrow" w:hAnsi="Aptos Narrow"/>
          <w:b/>
          <w:bCs/>
          <w:sz w:val="22"/>
          <w:szCs w:val="22"/>
        </w:rPr>
        <w:t>MINUTES</w:t>
      </w:r>
      <w:r w:rsidRPr="00F977CD">
        <w:rPr>
          <w:rFonts w:ascii="Aptos Narrow" w:hAnsi="Aptos Narrow"/>
          <w:sz w:val="22"/>
          <w:szCs w:val="22"/>
        </w:rPr>
        <w:br/>
      </w:r>
      <w:r w:rsidRPr="00F977CD">
        <w:rPr>
          <w:rFonts w:ascii="Aptos Narrow" w:hAnsi="Aptos Narrow"/>
          <w:b/>
          <w:bCs/>
          <w:sz w:val="22"/>
          <w:szCs w:val="22"/>
        </w:rPr>
        <w:t>Date:</w:t>
      </w:r>
      <w:r w:rsidRPr="00F977CD">
        <w:rPr>
          <w:rFonts w:ascii="Aptos Narrow" w:hAnsi="Aptos Narrow"/>
          <w:sz w:val="22"/>
          <w:szCs w:val="22"/>
        </w:rPr>
        <w:t xml:space="preserve"> </w:t>
      </w:r>
      <w:r w:rsidR="00BD4B78" w:rsidRPr="00F977CD">
        <w:rPr>
          <w:rFonts w:ascii="Aptos Narrow" w:hAnsi="Aptos Narrow"/>
          <w:sz w:val="22"/>
          <w:szCs w:val="22"/>
        </w:rPr>
        <w:t xml:space="preserve">February </w:t>
      </w:r>
      <w:r w:rsidR="00AC598D">
        <w:rPr>
          <w:rFonts w:ascii="Aptos Narrow" w:hAnsi="Aptos Narrow"/>
          <w:sz w:val="22"/>
          <w:szCs w:val="22"/>
        </w:rPr>
        <w:t>19</w:t>
      </w:r>
      <w:r w:rsidRPr="00F977CD">
        <w:rPr>
          <w:rFonts w:ascii="Aptos Narrow" w:hAnsi="Aptos Narrow"/>
          <w:sz w:val="22"/>
          <w:szCs w:val="22"/>
        </w:rPr>
        <w:t>, 202</w:t>
      </w:r>
      <w:r w:rsidR="00BD4B78" w:rsidRPr="00F977CD">
        <w:rPr>
          <w:rFonts w:ascii="Aptos Narrow" w:hAnsi="Aptos Narrow"/>
          <w:sz w:val="22"/>
          <w:szCs w:val="22"/>
        </w:rPr>
        <w:t>6</w:t>
      </w:r>
      <w:r w:rsidRPr="00F977CD">
        <w:rPr>
          <w:rFonts w:ascii="Aptos Narrow" w:hAnsi="Aptos Narrow"/>
          <w:sz w:val="22"/>
          <w:szCs w:val="22"/>
        </w:rPr>
        <w:t xml:space="preserve"> – </w:t>
      </w:r>
      <w:r w:rsidR="00BD4B78" w:rsidRPr="00F977CD">
        <w:rPr>
          <w:rFonts w:ascii="Aptos Narrow" w:hAnsi="Aptos Narrow"/>
          <w:sz w:val="22"/>
          <w:szCs w:val="22"/>
        </w:rPr>
        <w:t>5</w:t>
      </w:r>
      <w:r w:rsidRPr="00F977CD">
        <w:rPr>
          <w:rFonts w:ascii="Aptos Narrow" w:hAnsi="Aptos Narrow"/>
          <w:sz w:val="22"/>
          <w:szCs w:val="22"/>
        </w:rPr>
        <w:t>:00 PM</w:t>
      </w:r>
      <w:r w:rsidRPr="00F977CD">
        <w:rPr>
          <w:rFonts w:ascii="Aptos Narrow" w:hAnsi="Aptos Narrow"/>
          <w:sz w:val="22"/>
          <w:szCs w:val="22"/>
        </w:rPr>
        <w:tab/>
      </w:r>
      <w:r w:rsidRPr="00F977CD">
        <w:rPr>
          <w:rFonts w:ascii="Aptos Narrow" w:hAnsi="Aptos Narrow"/>
          <w:sz w:val="22"/>
          <w:szCs w:val="22"/>
        </w:rPr>
        <w:tab/>
      </w:r>
      <w:r w:rsidRPr="00F977CD">
        <w:rPr>
          <w:rFonts w:ascii="Aptos Narrow" w:hAnsi="Aptos Narrow"/>
          <w:sz w:val="22"/>
          <w:szCs w:val="22"/>
        </w:rPr>
        <w:tab/>
        <w:t xml:space="preserve">       </w:t>
      </w:r>
      <w:r w:rsidR="00AC598D">
        <w:rPr>
          <w:rFonts w:ascii="Aptos Narrow" w:hAnsi="Aptos Narrow"/>
          <w:sz w:val="22"/>
          <w:szCs w:val="22"/>
        </w:rPr>
        <w:tab/>
        <w:t xml:space="preserve">          </w:t>
      </w:r>
      <w:r w:rsidR="000C28B7">
        <w:rPr>
          <w:rFonts w:ascii="Aptos Narrow" w:hAnsi="Aptos Narrow"/>
          <w:sz w:val="22"/>
          <w:szCs w:val="22"/>
        </w:rPr>
        <w:t xml:space="preserve"> </w:t>
      </w:r>
      <w:r w:rsidRPr="00F977CD">
        <w:rPr>
          <w:rFonts w:ascii="Aptos Narrow" w:hAnsi="Aptos Narrow"/>
          <w:sz w:val="22"/>
          <w:szCs w:val="22"/>
        </w:rPr>
        <w:t>Village Hall, 301 Main St, Warrens, Wisconsin 54666</w:t>
      </w:r>
    </w:p>
    <w:p w14:paraId="314346BB" w14:textId="77777777" w:rsidR="00DC0104" w:rsidRPr="00F977CD" w:rsidRDefault="001461CD" w:rsidP="006040DC">
      <w:pPr>
        <w:spacing w:after="0" w:line="23" w:lineRule="atLeast"/>
        <w:rPr>
          <w:rFonts w:ascii="Aptos Narrow" w:hAnsi="Aptos Narrow"/>
          <w:sz w:val="22"/>
          <w:szCs w:val="22"/>
        </w:rPr>
      </w:pPr>
      <w:r>
        <w:rPr>
          <w:rFonts w:ascii="Aptos Narrow" w:hAnsi="Aptos Narrow"/>
          <w:sz w:val="22"/>
          <w:szCs w:val="22"/>
        </w:rPr>
        <w:pict w14:anchorId="2E599019">
          <v:rect id="_x0000_i1025" style="width:0;height:1.5pt" o:hralign="center" o:hrstd="t" o:hr="t" fillcolor="#a0a0a0" stroked="f"/>
        </w:pict>
      </w:r>
    </w:p>
    <w:p w14:paraId="7CFD332B" w14:textId="77777777" w:rsidR="00DC0104" w:rsidRPr="00F977CD" w:rsidRDefault="00DC0104" w:rsidP="006040DC">
      <w:pPr>
        <w:spacing w:after="0" w:line="23" w:lineRule="atLeast"/>
        <w:rPr>
          <w:rFonts w:ascii="Aptos Narrow" w:hAnsi="Aptos Narrow"/>
          <w:b/>
          <w:bCs/>
          <w:sz w:val="22"/>
          <w:szCs w:val="22"/>
        </w:rPr>
      </w:pPr>
      <w:r w:rsidRPr="00F977CD">
        <w:rPr>
          <w:rFonts w:ascii="Aptos Narrow" w:hAnsi="Aptos Narrow"/>
          <w:b/>
          <w:bCs/>
          <w:sz w:val="22"/>
          <w:szCs w:val="22"/>
        </w:rPr>
        <w:t>PLEASE TAKE NOTICE</w:t>
      </w:r>
    </w:p>
    <w:p w14:paraId="18A10484" w14:textId="1A6E56DD" w:rsidR="00DC0104" w:rsidRPr="00F977CD" w:rsidRDefault="000C28B7" w:rsidP="006040DC">
      <w:pPr>
        <w:spacing w:after="0" w:line="23" w:lineRule="atLeast"/>
        <w:rPr>
          <w:rFonts w:ascii="Aptos Narrow" w:hAnsi="Aptos Narrow"/>
          <w:sz w:val="22"/>
          <w:szCs w:val="22"/>
        </w:rPr>
      </w:pPr>
      <w:r w:rsidRPr="000C28B7">
        <w:rPr>
          <w:rFonts w:ascii="Aptos Narrow" w:hAnsi="Aptos Narrow"/>
          <w:sz w:val="22"/>
          <w:szCs w:val="22"/>
        </w:rPr>
        <w:t>The Plan Commission of the Village of Warrens met on February 19, 2026, at 5:00 PM at the Village Hall, 301 Main Street, Warrens, Wisconsin 54666. The Commission considered and acted upon the matters set forth on the agenda.</w:t>
      </w:r>
    </w:p>
    <w:p w14:paraId="7436F439" w14:textId="77777777" w:rsidR="00DC0104" w:rsidRPr="00F977CD" w:rsidRDefault="001461CD" w:rsidP="006040DC">
      <w:pPr>
        <w:spacing w:after="0" w:line="23" w:lineRule="atLeast"/>
        <w:rPr>
          <w:rFonts w:ascii="Aptos Narrow" w:hAnsi="Aptos Narrow"/>
          <w:sz w:val="22"/>
          <w:szCs w:val="22"/>
        </w:rPr>
      </w:pPr>
      <w:r>
        <w:rPr>
          <w:rFonts w:ascii="Aptos Narrow" w:hAnsi="Aptos Narrow"/>
          <w:sz w:val="22"/>
          <w:szCs w:val="22"/>
        </w:rPr>
        <w:pict w14:anchorId="3CF9E793">
          <v:rect id="_x0000_i1026" style="width:0;height:1.5pt" o:hralign="center" o:hrstd="t" o:hr="t" fillcolor="#a0a0a0" stroked="f"/>
        </w:pict>
      </w:r>
    </w:p>
    <w:p w14:paraId="7B44185A" w14:textId="77777777" w:rsidR="00DC0104" w:rsidRPr="00F977CD" w:rsidRDefault="00DC0104" w:rsidP="006040DC">
      <w:pPr>
        <w:spacing w:after="0" w:line="23" w:lineRule="atLeast"/>
        <w:rPr>
          <w:rFonts w:ascii="Aptos Narrow" w:hAnsi="Aptos Narrow"/>
          <w:i/>
          <w:iCs/>
          <w:sz w:val="22"/>
          <w:szCs w:val="22"/>
        </w:rPr>
      </w:pPr>
      <w:r w:rsidRPr="00F977CD">
        <w:rPr>
          <w:rFonts w:ascii="Aptos Narrow" w:hAnsi="Aptos Narrow"/>
          <w:i/>
          <w:iCs/>
          <w:sz w:val="22"/>
          <w:szCs w:val="22"/>
        </w:rPr>
        <w:t>Any person who has a qualifying disability as defined by the Americans with Disabilities Act that requires the meeting materials to be in an accessible location or format must contact the Village Clerk at 608-378-4177, 301 Main Street, Warrens, WI 54666 at least twenty-four hours prior to the commencement of the meeting so that necessary arrangements can be made to accommodate the request.</w:t>
      </w:r>
    </w:p>
    <w:p w14:paraId="07EF987E" w14:textId="2ABC30AB" w:rsidR="00DC0104" w:rsidRPr="00F977CD" w:rsidRDefault="001461CD" w:rsidP="006040DC">
      <w:pPr>
        <w:spacing w:after="0" w:line="23" w:lineRule="atLeast"/>
        <w:rPr>
          <w:rFonts w:ascii="Aptos Narrow" w:hAnsi="Aptos Narrow"/>
          <w:sz w:val="22"/>
          <w:szCs w:val="22"/>
        </w:rPr>
      </w:pPr>
      <w:r>
        <w:rPr>
          <w:rFonts w:ascii="Aptos Narrow" w:hAnsi="Aptos Narrow"/>
          <w:sz w:val="22"/>
          <w:szCs w:val="22"/>
        </w:rPr>
        <w:pict w14:anchorId="0DB9C4B6">
          <v:rect id="_x0000_i1027" style="width:0;height:1.5pt" o:hralign="center" o:hrstd="t" o:hr="t" fillcolor="#a0a0a0" stroked="f"/>
        </w:pict>
      </w:r>
    </w:p>
    <w:p w14:paraId="7E673964" w14:textId="4EEC7D69" w:rsidR="00DC0104" w:rsidRPr="008817E1" w:rsidRDefault="00DC0104" w:rsidP="006040DC">
      <w:pPr>
        <w:spacing w:after="0" w:line="23" w:lineRule="atLeast"/>
        <w:ind w:left="7200"/>
        <w:rPr>
          <w:rFonts w:ascii="Aptos Narrow" w:hAnsi="Aptos Narrow"/>
          <w:i/>
          <w:iCs/>
          <w:sz w:val="22"/>
          <w:szCs w:val="22"/>
        </w:rPr>
      </w:pPr>
      <w:r w:rsidRPr="00F977CD">
        <w:rPr>
          <w:rFonts w:ascii="Aptos Narrow" w:hAnsi="Aptos Narrow"/>
          <w:sz w:val="22"/>
          <w:szCs w:val="22"/>
        </w:rPr>
        <w:t xml:space="preserve">        </w:t>
      </w:r>
      <w:r w:rsidR="005C6871" w:rsidRPr="00F977CD">
        <w:rPr>
          <w:rFonts w:ascii="Aptos Narrow" w:hAnsi="Aptos Narrow"/>
          <w:sz w:val="22"/>
          <w:szCs w:val="22"/>
        </w:rPr>
        <w:tab/>
      </w:r>
      <w:r w:rsidR="005C6871" w:rsidRPr="008817E1">
        <w:rPr>
          <w:rFonts w:ascii="Aptos Narrow" w:hAnsi="Aptos Narrow"/>
          <w:i/>
          <w:iCs/>
          <w:sz w:val="22"/>
          <w:szCs w:val="22"/>
        </w:rPr>
        <w:t xml:space="preserve">       </w:t>
      </w:r>
      <w:r w:rsidRPr="008817E1">
        <w:rPr>
          <w:rFonts w:ascii="Aptos Narrow" w:hAnsi="Aptos Narrow"/>
          <w:i/>
          <w:iCs/>
          <w:sz w:val="22"/>
          <w:szCs w:val="22"/>
        </w:rPr>
        <w:t>Tonna Claussen, Village Clerk</w:t>
      </w:r>
    </w:p>
    <w:p w14:paraId="5911A58A" w14:textId="77777777" w:rsidR="00DC0104" w:rsidRPr="00F977CD" w:rsidRDefault="001461CD" w:rsidP="006040DC">
      <w:pPr>
        <w:spacing w:after="0" w:line="23" w:lineRule="atLeast"/>
        <w:rPr>
          <w:rFonts w:ascii="Aptos Narrow" w:hAnsi="Aptos Narrow"/>
        </w:rPr>
      </w:pPr>
      <w:r>
        <w:rPr>
          <w:rFonts w:ascii="Aptos Narrow" w:hAnsi="Aptos Narrow"/>
          <w:sz w:val="22"/>
          <w:szCs w:val="22"/>
        </w:rPr>
        <w:pict w14:anchorId="5A35B9BC">
          <v:rect id="_x0000_i1028" style="width:0;height:1.5pt" o:hralign="center" o:hrstd="t" o:hr="t" fillcolor="#a0a0a0" stroked="f"/>
        </w:pict>
      </w:r>
    </w:p>
    <w:p w14:paraId="150894D9" w14:textId="77777777" w:rsidR="00DC0104" w:rsidRPr="00F977CD" w:rsidRDefault="00DC0104" w:rsidP="006040DC">
      <w:pPr>
        <w:spacing w:after="20" w:line="23" w:lineRule="atLeast"/>
        <w:rPr>
          <w:rFonts w:ascii="Aptos Narrow" w:hAnsi="Aptos Narrow"/>
          <w:b/>
          <w:bCs/>
        </w:rPr>
      </w:pPr>
      <w:r w:rsidRPr="00F977CD">
        <w:rPr>
          <w:rFonts w:ascii="Aptos Narrow" w:hAnsi="Aptos Narrow"/>
          <w:b/>
          <w:bCs/>
        </w:rPr>
        <w:t>AGENDA</w:t>
      </w:r>
    </w:p>
    <w:p w14:paraId="01CDE744" w14:textId="77777777" w:rsidR="00EB0FCE" w:rsidRPr="00F977CD" w:rsidRDefault="00DC0104" w:rsidP="006040DC">
      <w:pPr>
        <w:pStyle w:val="ListParagraph"/>
        <w:numPr>
          <w:ilvl w:val="0"/>
          <w:numId w:val="1"/>
        </w:numPr>
        <w:spacing w:after="20" w:line="23" w:lineRule="atLeast"/>
        <w:rPr>
          <w:rFonts w:ascii="Aptos Narrow" w:hAnsi="Aptos Narrow"/>
        </w:rPr>
      </w:pPr>
      <w:r w:rsidRPr="00F977CD">
        <w:rPr>
          <w:rFonts w:ascii="Aptos Narrow" w:hAnsi="Aptos Narrow"/>
          <w:b/>
          <w:bCs/>
        </w:rPr>
        <w:t>Call to Order</w:t>
      </w:r>
    </w:p>
    <w:p w14:paraId="05430A06" w14:textId="2F24FA39" w:rsidR="00DC0104" w:rsidRPr="00F977CD" w:rsidRDefault="00DC0104" w:rsidP="006040DC">
      <w:pPr>
        <w:pStyle w:val="ListParagraph"/>
        <w:spacing w:after="20" w:line="23" w:lineRule="atLeast"/>
        <w:ind w:left="1080"/>
        <w:rPr>
          <w:rFonts w:ascii="Aptos Narrow" w:hAnsi="Aptos Narrow"/>
        </w:rPr>
      </w:pPr>
      <w:r w:rsidRPr="00F977CD">
        <w:rPr>
          <w:rFonts w:ascii="Aptos Narrow" w:hAnsi="Aptos Narrow"/>
        </w:rPr>
        <w:t xml:space="preserve">Time: </w:t>
      </w:r>
      <w:r w:rsidR="000C28B7">
        <w:rPr>
          <w:rFonts w:ascii="Aptos Narrow" w:hAnsi="Aptos Narrow"/>
          <w:b/>
          <w:bCs/>
        </w:rPr>
        <w:t>5:00 PM</w:t>
      </w:r>
    </w:p>
    <w:p w14:paraId="13B8394E" w14:textId="77777777" w:rsidR="00EB0FCE"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Roll Call</w:t>
      </w:r>
    </w:p>
    <w:p w14:paraId="71D6A4BF" w14:textId="65A85AAC" w:rsidR="00EB0FCE" w:rsidRPr="00F977CD" w:rsidRDefault="004E0F5B" w:rsidP="006040DC">
      <w:pPr>
        <w:numPr>
          <w:ilvl w:val="1"/>
          <w:numId w:val="1"/>
        </w:numPr>
        <w:spacing w:after="20" w:line="23" w:lineRule="atLeast"/>
        <w:rPr>
          <w:rFonts w:ascii="Aptos Narrow" w:hAnsi="Aptos Narrow"/>
        </w:rPr>
      </w:pPr>
      <w:r w:rsidRPr="00F977CD">
        <w:rPr>
          <w:rFonts w:ascii="Aptos Narrow" w:eastAsia="MS Gothic" w:hAnsi="Aptos Narrow"/>
        </w:rPr>
        <w:t xml:space="preserve">Plan </w:t>
      </w:r>
      <w:r w:rsidR="00EB0FCE" w:rsidRPr="00F977CD">
        <w:rPr>
          <w:rFonts w:ascii="Aptos Narrow" w:eastAsia="MS Gothic" w:hAnsi="Aptos Narrow"/>
        </w:rPr>
        <w:t xml:space="preserve">Commission </w:t>
      </w:r>
      <w:r w:rsidRPr="00F977CD">
        <w:rPr>
          <w:rFonts w:ascii="Aptos Narrow" w:eastAsia="MS Gothic" w:hAnsi="Aptos Narrow"/>
        </w:rPr>
        <w:t>M</w:t>
      </w:r>
      <w:r w:rsidR="00EB0FCE" w:rsidRPr="00F977CD">
        <w:rPr>
          <w:rFonts w:ascii="Aptos Narrow" w:eastAsia="MS Gothic" w:hAnsi="Aptos Narrow"/>
        </w:rPr>
        <w:t>embers Present:</w:t>
      </w:r>
    </w:p>
    <w:p w14:paraId="0689CFF7" w14:textId="54A75693" w:rsidR="00C5317D" w:rsidRPr="00F977CD" w:rsidRDefault="001461CD" w:rsidP="006040DC">
      <w:pPr>
        <w:pStyle w:val="ListParagraph"/>
        <w:spacing w:after="20" w:line="23" w:lineRule="atLeast"/>
        <w:ind w:firstLine="720"/>
        <w:rPr>
          <w:rFonts w:ascii="Aptos Narrow" w:hAnsi="Aptos Narrow"/>
        </w:rPr>
      </w:pPr>
      <w:sdt>
        <w:sdtPr>
          <w:rPr>
            <w:rFonts w:ascii="Aptos Narrow" w:eastAsia="MS Gothic" w:hAnsi="Aptos Narrow"/>
          </w:rPr>
          <w:id w:val="-513619892"/>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00C5317D" w:rsidRPr="00F977CD">
        <w:rPr>
          <w:rFonts w:ascii="Aptos Narrow" w:hAnsi="Aptos Narrow"/>
        </w:rPr>
        <w:t xml:space="preserve"> A. Werner     </w:t>
      </w:r>
      <w:sdt>
        <w:sdtPr>
          <w:rPr>
            <w:rFonts w:ascii="Aptos Narrow" w:eastAsia="MS Gothic" w:hAnsi="Aptos Narrow"/>
          </w:rPr>
          <w:id w:val="1163821273"/>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00C5317D" w:rsidRPr="00F977CD">
        <w:rPr>
          <w:rFonts w:ascii="Aptos Narrow" w:hAnsi="Aptos Narrow"/>
        </w:rPr>
        <w:t xml:space="preserve"> M. Kaul     </w:t>
      </w:r>
      <w:sdt>
        <w:sdtPr>
          <w:rPr>
            <w:rFonts w:ascii="Aptos Narrow" w:eastAsia="MS Gothic" w:hAnsi="Aptos Narrow"/>
          </w:rPr>
          <w:id w:val="-1602787897"/>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00C5317D" w:rsidRPr="00F977CD">
        <w:rPr>
          <w:rFonts w:ascii="Aptos Narrow" w:hAnsi="Aptos Narrow"/>
        </w:rPr>
        <w:t xml:space="preserve"> L. Schroeder     </w:t>
      </w:r>
      <w:sdt>
        <w:sdtPr>
          <w:rPr>
            <w:rFonts w:ascii="Aptos Narrow" w:eastAsia="MS Gothic" w:hAnsi="Aptos Narrow"/>
          </w:rPr>
          <w:id w:val="312226968"/>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00C5317D" w:rsidRPr="00F977CD">
        <w:rPr>
          <w:rFonts w:ascii="Aptos Narrow" w:hAnsi="Aptos Narrow"/>
        </w:rPr>
        <w:t xml:space="preserve"> T. Swope     </w:t>
      </w:r>
      <w:sdt>
        <w:sdtPr>
          <w:rPr>
            <w:rFonts w:ascii="Aptos Narrow" w:eastAsia="MS Gothic" w:hAnsi="Aptos Narrow"/>
          </w:rPr>
          <w:id w:val="1158115386"/>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00C5317D" w:rsidRPr="00F977CD">
        <w:rPr>
          <w:rFonts w:ascii="Aptos Narrow" w:hAnsi="Aptos Narrow"/>
        </w:rPr>
        <w:t xml:space="preserve"> K. Tuelp</w:t>
      </w:r>
    </w:p>
    <w:p w14:paraId="5779A30C" w14:textId="312B7842" w:rsidR="00EB0FCE" w:rsidRPr="00F977CD" w:rsidRDefault="00C5317D" w:rsidP="006040DC">
      <w:pPr>
        <w:numPr>
          <w:ilvl w:val="1"/>
          <w:numId w:val="1"/>
        </w:numPr>
        <w:spacing w:after="20" w:line="23" w:lineRule="atLeast"/>
        <w:rPr>
          <w:rFonts w:ascii="Aptos Narrow" w:hAnsi="Aptos Narrow"/>
        </w:rPr>
      </w:pPr>
      <w:r w:rsidRPr="00F977CD">
        <w:rPr>
          <w:rFonts w:ascii="Aptos Narrow" w:hAnsi="Aptos Narrow"/>
        </w:rPr>
        <w:t>Village Staff Present:</w:t>
      </w:r>
    </w:p>
    <w:p w14:paraId="77E43CB4" w14:textId="501C954B" w:rsidR="00DC0104" w:rsidRPr="00F977CD" w:rsidRDefault="001461CD" w:rsidP="006040DC">
      <w:pPr>
        <w:spacing w:after="20" w:line="23" w:lineRule="atLeast"/>
        <w:ind w:left="1440"/>
        <w:rPr>
          <w:rFonts w:ascii="Aptos Narrow" w:hAnsi="Aptos Narrow"/>
        </w:rPr>
      </w:pPr>
      <w:sdt>
        <w:sdtPr>
          <w:rPr>
            <w:rFonts w:ascii="Aptos Narrow" w:eastAsia="MS Gothic" w:hAnsi="Aptos Narrow"/>
          </w:rPr>
          <w:id w:val="-433364243"/>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00DC0104" w:rsidRPr="00F977CD">
        <w:rPr>
          <w:rFonts w:ascii="Aptos Narrow" w:hAnsi="Aptos Narrow"/>
        </w:rPr>
        <w:t xml:space="preserve"> T. Claussen</w:t>
      </w:r>
    </w:p>
    <w:p w14:paraId="2EE54020" w14:textId="77777777" w:rsidR="00DC0104" w:rsidRPr="00F977CD" w:rsidRDefault="00DC0104" w:rsidP="006040DC">
      <w:pPr>
        <w:numPr>
          <w:ilvl w:val="0"/>
          <w:numId w:val="1"/>
        </w:numPr>
        <w:spacing w:after="20" w:line="23" w:lineRule="atLeast"/>
        <w:rPr>
          <w:rFonts w:ascii="Aptos Narrow" w:hAnsi="Aptos Narrow"/>
        </w:rPr>
      </w:pPr>
      <w:r w:rsidRPr="00F977CD">
        <w:rPr>
          <w:rFonts w:ascii="Aptos Narrow" w:hAnsi="Aptos Narrow"/>
          <w:b/>
          <w:bCs/>
        </w:rPr>
        <w:t>Approval of Minutes</w:t>
      </w:r>
    </w:p>
    <w:p w14:paraId="02010A47" w14:textId="7BC16ABE" w:rsidR="00DC0104" w:rsidRDefault="00AC598D" w:rsidP="006040DC">
      <w:pPr>
        <w:numPr>
          <w:ilvl w:val="1"/>
          <w:numId w:val="1"/>
        </w:numPr>
        <w:spacing w:after="20" w:line="23" w:lineRule="atLeast"/>
        <w:rPr>
          <w:rFonts w:ascii="Aptos Narrow" w:hAnsi="Aptos Narrow"/>
        </w:rPr>
      </w:pPr>
      <w:r>
        <w:rPr>
          <w:rFonts w:ascii="Aptos Narrow" w:hAnsi="Aptos Narrow"/>
        </w:rPr>
        <w:t>February 2</w:t>
      </w:r>
      <w:r w:rsidR="00DC0104" w:rsidRPr="00F977CD">
        <w:rPr>
          <w:rFonts w:ascii="Aptos Narrow" w:hAnsi="Aptos Narrow"/>
        </w:rPr>
        <w:t>, 202</w:t>
      </w:r>
      <w:r>
        <w:rPr>
          <w:rFonts w:ascii="Aptos Narrow" w:hAnsi="Aptos Narrow"/>
        </w:rPr>
        <w:t>6</w:t>
      </w:r>
    </w:p>
    <w:p w14:paraId="2BAFD81D" w14:textId="6B899ADE" w:rsidR="006040DC" w:rsidRPr="006040DC" w:rsidRDefault="006040DC" w:rsidP="006040DC">
      <w:pPr>
        <w:numPr>
          <w:ilvl w:val="2"/>
          <w:numId w:val="1"/>
        </w:numPr>
        <w:spacing w:after="20" w:line="23" w:lineRule="atLeast"/>
        <w:rPr>
          <w:rFonts w:ascii="Aptos Narrow" w:hAnsi="Aptos Narrow"/>
        </w:rPr>
      </w:pPr>
      <w:r w:rsidRPr="00F977CD">
        <w:rPr>
          <w:rFonts w:ascii="Aptos Narrow" w:hAnsi="Aptos Narrow"/>
        </w:rPr>
        <w:t xml:space="preserve">Motion: </w:t>
      </w:r>
      <w:r w:rsidR="000C28B7">
        <w:rPr>
          <w:rFonts w:ascii="Aptos Narrow" w:hAnsi="Aptos Narrow"/>
          <w:b/>
          <w:bCs/>
        </w:rPr>
        <w:t>T. Swope</w:t>
      </w:r>
      <w:r w:rsidRPr="00F977CD">
        <w:rPr>
          <w:rFonts w:ascii="Aptos Narrow" w:hAnsi="Aptos Narrow"/>
        </w:rPr>
        <w:t xml:space="preserve"> | Second: </w:t>
      </w:r>
      <w:r w:rsidR="000C28B7">
        <w:rPr>
          <w:rFonts w:ascii="Aptos Narrow" w:hAnsi="Aptos Narrow"/>
          <w:b/>
          <w:bCs/>
        </w:rPr>
        <w:t>L. Schroeder</w:t>
      </w:r>
      <w:r w:rsidRPr="00F977CD">
        <w:rPr>
          <w:rFonts w:ascii="Aptos Narrow" w:hAnsi="Aptos Narrow"/>
        </w:rPr>
        <w:t xml:space="preserve"> | Carried: Yes </w:t>
      </w:r>
      <w:sdt>
        <w:sdtPr>
          <w:rPr>
            <w:rFonts w:ascii="Aptos Narrow" w:hAnsi="Aptos Narrow"/>
          </w:rPr>
          <w:id w:val="671384176"/>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Pr="00F977CD">
        <w:rPr>
          <w:rFonts w:ascii="Aptos Narrow" w:hAnsi="Aptos Narrow"/>
        </w:rPr>
        <w:t xml:space="preserve"> No </w:t>
      </w:r>
      <w:sdt>
        <w:sdtPr>
          <w:rPr>
            <w:rFonts w:ascii="Aptos Narrow" w:hAnsi="Aptos Narrow"/>
          </w:rPr>
          <w:id w:val="178546890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977CD">
        <w:rPr>
          <w:rFonts w:ascii="Aptos Narrow" w:hAnsi="Aptos Narrow"/>
        </w:rPr>
        <w:t xml:space="preserve"> | Vote Total: </w:t>
      </w:r>
      <w:r w:rsidR="000C28B7">
        <w:rPr>
          <w:rFonts w:ascii="Aptos Narrow" w:hAnsi="Aptos Narrow"/>
          <w:b/>
          <w:bCs/>
        </w:rPr>
        <w:t>5-0</w:t>
      </w:r>
    </w:p>
    <w:p w14:paraId="0CF5C1E2" w14:textId="4B1BB95E" w:rsidR="006040DC" w:rsidRPr="006040DC" w:rsidRDefault="006040DC" w:rsidP="006040DC">
      <w:pPr>
        <w:pStyle w:val="ListParagraph"/>
        <w:numPr>
          <w:ilvl w:val="0"/>
          <w:numId w:val="1"/>
        </w:numPr>
        <w:spacing w:before="120" w:after="20" w:line="23" w:lineRule="atLeast"/>
        <w:rPr>
          <w:rFonts w:ascii="Aptos Narrow" w:hAnsi="Aptos Narrow"/>
          <w:b/>
          <w:bCs/>
          <w:u w:val="single"/>
        </w:rPr>
      </w:pPr>
      <w:r w:rsidRPr="006040DC">
        <w:rPr>
          <w:rFonts w:ascii="Aptos Narrow" w:hAnsi="Aptos Narrow"/>
          <w:b/>
          <w:bCs/>
          <w:u w:val="single"/>
        </w:rPr>
        <w:t>Public Comments</w:t>
      </w:r>
    </w:p>
    <w:p w14:paraId="5DBE26AE" w14:textId="0373CFC1" w:rsidR="006040DC" w:rsidRPr="006040DC" w:rsidRDefault="006040DC" w:rsidP="006040DC">
      <w:pPr>
        <w:pStyle w:val="ListParagraph"/>
        <w:numPr>
          <w:ilvl w:val="1"/>
          <w:numId w:val="1"/>
        </w:numPr>
        <w:spacing w:before="120" w:after="20" w:line="23" w:lineRule="atLeast"/>
        <w:rPr>
          <w:rFonts w:ascii="Aptos Narrow" w:hAnsi="Aptos Narrow"/>
          <w:b/>
          <w:bCs/>
          <w:u w:val="single"/>
        </w:rPr>
      </w:pPr>
      <w:r w:rsidRPr="006040DC">
        <w:rPr>
          <w:rFonts w:ascii="Aptos Narrow" w:hAnsi="Aptos Narrow"/>
        </w:rPr>
        <w:t xml:space="preserve">The public may comment on items listed on the agenda or other matters not on the agenda. The Board may listen but </w:t>
      </w:r>
      <w:r w:rsidRPr="006040DC">
        <w:rPr>
          <w:rFonts w:ascii="Aptos Narrow" w:hAnsi="Aptos Narrow"/>
          <w:b/>
          <w:bCs/>
        </w:rPr>
        <w:t>cannot take formal action</w:t>
      </w:r>
      <w:r w:rsidRPr="006040DC">
        <w:rPr>
          <w:rFonts w:ascii="Aptos Narrow" w:hAnsi="Aptos Narrow"/>
        </w:rPr>
        <w:t xml:space="preserve"> on any item not specifically listed. Comments may be limited at the discretion of the Village President.</w:t>
      </w:r>
    </w:p>
    <w:p w14:paraId="41BB4D4B" w14:textId="617D8416" w:rsidR="006040DC" w:rsidRDefault="006040DC" w:rsidP="006040DC">
      <w:pPr>
        <w:numPr>
          <w:ilvl w:val="1"/>
          <w:numId w:val="1"/>
        </w:numPr>
        <w:spacing w:after="20" w:line="23" w:lineRule="atLeast"/>
        <w:rPr>
          <w:rFonts w:ascii="Aptos Narrow" w:hAnsi="Aptos Narrow"/>
          <w:b/>
          <w:bCs/>
        </w:rPr>
      </w:pPr>
      <w:r w:rsidRPr="00AD660B">
        <w:rPr>
          <w:rFonts w:ascii="Aptos Narrow" w:hAnsi="Aptos Narrow"/>
          <w:b/>
          <w:bCs/>
        </w:rPr>
        <w:t xml:space="preserve">Attendees/Speakers: </w:t>
      </w:r>
      <w:r w:rsidR="000C28B7">
        <w:rPr>
          <w:rFonts w:ascii="Aptos Narrow" w:hAnsi="Aptos Narrow"/>
          <w:b/>
          <w:bCs/>
        </w:rPr>
        <w:t>Patrick Hardiman addressed the Commission regarding Agenda Item 5A.</w:t>
      </w:r>
    </w:p>
    <w:p w14:paraId="69BA5795" w14:textId="17480A2E" w:rsidR="00302234" w:rsidRDefault="00302234" w:rsidP="006040DC">
      <w:pPr>
        <w:numPr>
          <w:ilvl w:val="0"/>
          <w:numId w:val="1"/>
        </w:numPr>
        <w:spacing w:after="20" w:line="23" w:lineRule="atLeast"/>
        <w:rPr>
          <w:rFonts w:ascii="Aptos Narrow" w:hAnsi="Aptos Narrow"/>
          <w:b/>
          <w:bCs/>
        </w:rPr>
      </w:pPr>
      <w:r w:rsidRPr="00302234">
        <w:rPr>
          <w:rFonts w:ascii="Aptos Narrow" w:hAnsi="Aptos Narrow"/>
          <w:b/>
          <w:bCs/>
        </w:rPr>
        <w:t>New Business</w:t>
      </w:r>
    </w:p>
    <w:p w14:paraId="70F1A588" w14:textId="7FCD1963" w:rsidR="00302234" w:rsidRDefault="00244017" w:rsidP="006040DC">
      <w:pPr>
        <w:numPr>
          <w:ilvl w:val="1"/>
          <w:numId w:val="1"/>
        </w:numPr>
        <w:spacing w:after="20" w:line="23" w:lineRule="atLeast"/>
        <w:rPr>
          <w:rFonts w:ascii="Aptos Narrow" w:hAnsi="Aptos Narrow"/>
          <w:b/>
          <w:bCs/>
        </w:rPr>
      </w:pPr>
      <w:r>
        <w:rPr>
          <w:rFonts w:ascii="Aptos Narrow" w:hAnsi="Aptos Narrow"/>
          <w:b/>
          <w:bCs/>
        </w:rPr>
        <w:t>Shipping container unit as an Accessory Structure (Shed)</w:t>
      </w:r>
    </w:p>
    <w:p w14:paraId="4A72D76F" w14:textId="77777777" w:rsidR="006040DC" w:rsidRDefault="00244017" w:rsidP="006040DC">
      <w:pPr>
        <w:numPr>
          <w:ilvl w:val="2"/>
          <w:numId w:val="1"/>
        </w:numPr>
        <w:spacing w:after="20" w:line="23" w:lineRule="atLeast"/>
        <w:rPr>
          <w:rFonts w:ascii="Aptos Narrow" w:hAnsi="Aptos Narrow"/>
          <w:b/>
          <w:bCs/>
        </w:rPr>
      </w:pPr>
      <w:r>
        <w:rPr>
          <w:rFonts w:ascii="Aptos Narrow" w:hAnsi="Aptos Narrow"/>
          <w:b/>
          <w:bCs/>
        </w:rPr>
        <w:t xml:space="preserve">Discussion: </w:t>
      </w:r>
      <w:r w:rsidRPr="00244017">
        <w:rPr>
          <w:rFonts w:ascii="Aptos Narrow" w:hAnsi="Aptos Narrow"/>
        </w:rPr>
        <w:t>The Plan Commission will discuss whether a shipping/container unit may be permitted as an accessory structure (shed) under the current Village zoning ordinance. The Commission may consider ordinance interpretation and/or whether ordinance clarification or amendment is necessary.</w:t>
      </w:r>
    </w:p>
    <w:p w14:paraId="79008CB7" w14:textId="13DA250A" w:rsidR="000C28B7" w:rsidRPr="000C28B7" w:rsidRDefault="000C28B7" w:rsidP="000C28B7">
      <w:pPr>
        <w:numPr>
          <w:ilvl w:val="3"/>
          <w:numId w:val="1"/>
        </w:numPr>
        <w:spacing w:after="20" w:line="23" w:lineRule="atLeast"/>
        <w:rPr>
          <w:rFonts w:ascii="Aptos Narrow" w:hAnsi="Aptos Narrow"/>
          <w:b/>
          <w:bCs/>
        </w:rPr>
      </w:pPr>
      <w:r>
        <w:rPr>
          <w:rFonts w:ascii="Aptos Narrow" w:hAnsi="Aptos Narrow"/>
          <w:b/>
          <w:bCs/>
        </w:rPr>
        <w:t>Motion: To allow shipping</w:t>
      </w:r>
      <w:r>
        <w:rPr>
          <w:rFonts w:ascii="Aptos Narrow" w:hAnsi="Aptos Narrow"/>
          <w:b/>
          <w:bCs/>
        </w:rPr>
        <w:t xml:space="preserve"> container</w:t>
      </w:r>
      <w:r>
        <w:rPr>
          <w:rFonts w:ascii="Aptos Narrow" w:hAnsi="Aptos Narrow"/>
          <w:b/>
          <w:bCs/>
        </w:rPr>
        <w:t xml:space="preserve"> units as accessory structures in </w:t>
      </w:r>
      <w:r>
        <w:rPr>
          <w:rFonts w:ascii="Aptos Narrow" w:hAnsi="Aptos Narrow"/>
          <w:b/>
          <w:bCs/>
        </w:rPr>
        <w:t xml:space="preserve">the business district but not in R-1 </w:t>
      </w:r>
      <w:r>
        <w:rPr>
          <w:rFonts w:ascii="Aptos Narrow" w:hAnsi="Aptos Narrow"/>
          <w:b/>
          <w:bCs/>
        </w:rPr>
        <w:t>Residential District</w:t>
      </w:r>
      <w:r>
        <w:rPr>
          <w:rFonts w:ascii="Aptos Narrow" w:hAnsi="Aptos Narrow"/>
          <w:b/>
          <w:bCs/>
        </w:rPr>
        <w:t>.</w:t>
      </w:r>
    </w:p>
    <w:p w14:paraId="3F84766F" w14:textId="0B5FE5D3" w:rsidR="00244017" w:rsidRPr="000C28B7" w:rsidRDefault="00244017" w:rsidP="006040DC">
      <w:pPr>
        <w:numPr>
          <w:ilvl w:val="3"/>
          <w:numId w:val="1"/>
        </w:numPr>
        <w:spacing w:after="20" w:line="23" w:lineRule="atLeast"/>
        <w:rPr>
          <w:rFonts w:ascii="Aptos Narrow" w:hAnsi="Aptos Narrow"/>
          <w:b/>
          <w:bCs/>
        </w:rPr>
      </w:pPr>
      <w:r w:rsidRPr="006040DC">
        <w:rPr>
          <w:rFonts w:ascii="Aptos Narrow" w:hAnsi="Aptos Narrow"/>
        </w:rPr>
        <w:t xml:space="preserve">Motion: </w:t>
      </w:r>
      <w:r w:rsidR="000C28B7">
        <w:rPr>
          <w:rFonts w:ascii="Aptos Narrow" w:hAnsi="Aptos Narrow"/>
          <w:b/>
          <w:bCs/>
        </w:rPr>
        <w:t>T. Swope</w:t>
      </w:r>
      <w:r w:rsidRPr="006040DC">
        <w:rPr>
          <w:rFonts w:ascii="Aptos Narrow" w:hAnsi="Aptos Narrow"/>
        </w:rPr>
        <w:t xml:space="preserve"> | Second: </w:t>
      </w:r>
      <w:r w:rsidR="000C28B7">
        <w:rPr>
          <w:rFonts w:ascii="Aptos Narrow" w:hAnsi="Aptos Narrow"/>
          <w:b/>
          <w:bCs/>
        </w:rPr>
        <w:t>M. Kaul</w:t>
      </w:r>
      <w:r w:rsidR="000C28B7" w:rsidRPr="006040DC">
        <w:rPr>
          <w:rFonts w:ascii="Aptos Narrow" w:hAnsi="Aptos Narrow"/>
        </w:rPr>
        <w:t xml:space="preserve"> </w:t>
      </w:r>
      <w:r w:rsidRPr="006040DC">
        <w:rPr>
          <w:rFonts w:ascii="Aptos Narrow" w:hAnsi="Aptos Narrow"/>
        </w:rPr>
        <w:t xml:space="preserve">| Carried: Yes </w:t>
      </w:r>
      <w:sdt>
        <w:sdtPr>
          <w:rPr>
            <w:rFonts w:ascii="MS Gothic" w:eastAsia="MS Gothic" w:hAnsi="MS Gothic"/>
          </w:rPr>
          <w:id w:val="-1314708482"/>
          <w14:checkbox>
            <w14:checked w14:val="1"/>
            <w14:checkedState w14:val="2612" w14:font="MS Gothic"/>
            <w14:uncheckedState w14:val="2610" w14:font="MS Gothic"/>
          </w14:checkbox>
        </w:sdtPr>
        <w:sdtEndPr/>
        <w:sdtContent>
          <w:r w:rsidR="000C28B7">
            <w:rPr>
              <w:rFonts w:ascii="MS Gothic" w:eastAsia="MS Gothic" w:hAnsi="MS Gothic" w:hint="eastAsia"/>
            </w:rPr>
            <w:t>☒</w:t>
          </w:r>
        </w:sdtContent>
      </w:sdt>
      <w:r w:rsidRPr="006040DC">
        <w:rPr>
          <w:rFonts w:ascii="Aptos Narrow" w:hAnsi="Aptos Narrow"/>
        </w:rPr>
        <w:t xml:space="preserve"> No </w:t>
      </w:r>
      <w:sdt>
        <w:sdtPr>
          <w:rPr>
            <w:rFonts w:ascii="MS Gothic" w:eastAsia="MS Gothic" w:hAnsi="MS Gothic"/>
          </w:rPr>
          <w:id w:val="430713332"/>
          <w14:checkbox>
            <w14:checked w14:val="0"/>
            <w14:checkedState w14:val="2612" w14:font="MS Gothic"/>
            <w14:uncheckedState w14:val="2610" w14:font="MS Gothic"/>
          </w14:checkbox>
        </w:sdtPr>
        <w:sdtEndPr/>
        <w:sdtContent>
          <w:r w:rsidRPr="006040DC">
            <w:rPr>
              <w:rFonts w:ascii="MS Gothic" w:eastAsia="MS Gothic" w:hAnsi="MS Gothic" w:hint="eastAsia"/>
            </w:rPr>
            <w:t>☐</w:t>
          </w:r>
        </w:sdtContent>
      </w:sdt>
      <w:r w:rsidRPr="006040DC">
        <w:rPr>
          <w:rFonts w:ascii="Aptos Narrow" w:hAnsi="Aptos Narrow"/>
        </w:rPr>
        <w:t xml:space="preserve"> | Vote Total: </w:t>
      </w:r>
      <w:r w:rsidR="000C28B7">
        <w:rPr>
          <w:rFonts w:ascii="Aptos Narrow" w:hAnsi="Aptos Narrow"/>
          <w:b/>
          <w:bCs/>
        </w:rPr>
        <w:t>5-0</w:t>
      </w:r>
    </w:p>
    <w:p w14:paraId="7A00528A" w14:textId="4B53D25F" w:rsidR="00DC0104" w:rsidRPr="00F977CD" w:rsidRDefault="00AC598D" w:rsidP="006040DC">
      <w:pPr>
        <w:numPr>
          <w:ilvl w:val="0"/>
          <w:numId w:val="1"/>
        </w:numPr>
        <w:spacing w:after="20" w:line="23" w:lineRule="atLeast"/>
        <w:rPr>
          <w:rFonts w:ascii="Aptos Narrow" w:hAnsi="Aptos Narrow"/>
        </w:rPr>
      </w:pPr>
      <w:r>
        <w:rPr>
          <w:rFonts w:ascii="Aptos Narrow" w:hAnsi="Aptos Narrow"/>
          <w:b/>
          <w:bCs/>
        </w:rPr>
        <w:t>Old</w:t>
      </w:r>
      <w:r w:rsidR="004E0F5B" w:rsidRPr="00F977CD">
        <w:rPr>
          <w:rFonts w:ascii="Aptos Narrow" w:hAnsi="Aptos Narrow"/>
          <w:b/>
          <w:bCs/>
        </w:rPr>
        <w:t xml:space="preserve"> Business</w:t>
      </w:r>
    </w:p>
    <w:p w14:paraId="0D18E287" w14:textId="77777777" w:rsidR="00AC598D" w:rsidRDefault="004E0F5B" w:rsidP="006040DC">
      <w:pPr>
        <w:numPr>
          <w:ilvl w:val="1"/>
          <w:numId w:val="1"/>
        </w:numPr>
        <w:spacing w:after="20" w:line="23" w:lineRule="atLeast"/>
        <w:rPr>
          <w:rFonts w:ascii="Aptos Narrow" w:hAnsi="Aptos Narrow"/>
        </w:rPr>
      </w:pPr>
      <w:r w:rsidRPr="00F977CD">
        <w:rPr>
          <w:rFonts w:ascii="Aptos Narrow" w:hAnsi="Aptos Narrow"/>
          <w:b/>
          <w:bCs/>
        </w:rPr>
        <w:t>Zoning Ordinance – Jellystone Campground</w:t>
      </w:r>
    </w:p>
    <w:p w14:paraId="7253D379" w14:textId="1631BC7E" w:rsidR="00AC598D" w:rsidRDefault="004E0F5B" w:rsidP="006040DC">
      <w:pPr>
        <w:numPr>
          <w:ilvl w:val="2"/>
          <w:numId w:val="1"/>
        </w:numPr>
        <w:spacing w:after="20" w:line="23" w:lineRule="atLeast"/>
        <w:rPr>
          <w:rFonts w:ascii="Aptos Narrow" w:hAnsi="Aptos Narrow"/>
        </w:rPr>
      </w:pPr>
      <w:r w:rsidRPr="00AC598D">
        <w:rPr>
          <w:rFonts w:ascii="Aptos Narrow" w:hAnsi="Aptos Narrow"/>
          <w:b/>
          <w:bCs/>
        </w:rPr>
        <w:t>Discussion:</w:t>
      </w:r>
      <w:r w:rsidRPr="00AC598D">
        <w:rPr>
          <w:rFonts w:ascii="Aptos Narrow" w:hAnsi="Aptos Narrow"/>
        </w:rPr>
        <w:t xml:space="preserve"> The Plan </w:t>
      </w:r>
      <w:r w:rsidR="00AC598D" w:rsidRPr="00AC598D">
        <w:rPr>
          <w:rFonts w:ascii="Aptos Narrow" w:hAnsi="Aptos Narrow"/>
        </w:rPr>
        <w:t>Commission will continue discussion of the Jellystone Campground zoning ordinance, first introduced at the last meeting. The final proposal will be reviewed in more depth, including land use standards, permitted activities, and compliance with Village regulations. The Commission may provide feedback and discuss next steps, including holding a public hearing prior to recommending the ordinance to the Village Board.</w:t>
      </w:r>
    </w:p>
    <w:p w14:paraId="47F96823" w14:textId="16E2291D" w:rsidR="000C28B7" w:rsidRPr="00AC598D" w:rsidRDefault="000C28B7" w:rsidP="006040DC">
      <w:pPr>
        <w:numPr>
          <w:ilvl w:val="2"/>
          <w:numId w:val="1"/>
        </w:numPr>
        <w:spacing w:after="20" w:line="23" w:lineRule="atLeast"/>
        <w:rPr>
          <w:rFonts w:ascii="Aptos Narrow" w:hAnsi="Aptos Narrow"/>
        </w:rPr>
      </w:pPr>
      <w:r>
        <w:rPr>
          <w:rFonts w:ascii="Aptos Narrow" w:hAnsi="Aptos Narrow"/>
          <w:b/>
          <w:bCs/>
        </w:rPr>
        <w:t xml:space="preserve">No formal action was </w:t>
      </w:r>
      <w:r w:rsidR="00447CF9">
        <w:rPr>
          <w:rFonts w:ascii="Aptos Narrow" w:hAnsi="Aptos Narrow"/>
          <w:b/>
          <w:bCs/>
        </w:rPr>
        <w:t>taken.</w:t>
      </w:r>
      <w:r>
        <w:rPr>
          <w:rFonts w:ascii="Aptos Narrow" w:hAnsi="Aptos Narrow"/>
          <w:b/>
          <w:bCs/>
        </w:rPr>
        <w:t xml:space="preserve"> </w:t>
      </w:r>
      <w:r w:rsidR="00447CF9">
        <w:rPr>
          <w:rFonts w:ascii="Aptos Narrow" w:hAnsi="Aptos Narrow"/>
          <w:b/>
          <w:bCs/>
        </w:rPr>
        <w:t>T</w:t>
      </w:r>
      <w:r>
        <w:rPr>
          <w:rFonts w:ascii="Aptos Narrow" w:hAnsi="Aptos Narrow"/>
          <w:b/>
          <w:bCs/>
        </w:rPr>
        <w:t>he Commission will schedule a meeting with Jellystone to</w:t>
      </w:r>
      <w:r w:rsidR="00447CF9">
        <w:rPr>
          <w:rFonts w:ascii="Aptos Narrow" w:hAnsi="Aptos Narrow"/>
          <w:b/>
          <w:bCs/>
        </w:rPr>
        <w:t xml:space="preserve"> continue</w:t>
      </w:r>
      <w:r>
        <w:rPr>
          <w:rFonts w:ascii="Aptos Narrow" w:hAnsi="Aptos Narrow"/>
          <w:b/>
          <w:bCs/>
        </w:rPr>
        <w:t xml:space="preserve"> discuss</w:t>
      </w:r>
      <w:r w:rsidR="00447CF9">
        <w:rPr>
          <w:rFonts w:ascii="Aptos Narrow" w:hAnsi="Aptos Narrow"/>
          <w:b/>
          <w:bCs/>
        </w:rPr>
        <w:t>ion</w:t>
      </w:r>
      <w:r>
        <w:rPr>
          <w:rFonts w:ascii="Aptos Narrow" w:hAnsi="Aptos Narrow"/>
          <w:b/>
          <w:bCs/>
        </w:rPr>
        <w:t>.</w:t>
      </w:r>
    </w:p>
    <w:p w14:paraId="3A8F9889" w14:textId="14E4ACB1" w:rsidR="005C6871" w:rsidRPr="00AC598D" w:rsidRDefault="00DC0104" w:rsidP="006040DC">
      <w:pPr>
        <w:numPr>
          <w:ilvl w:val="0"/>
          <w:numId w:val="1"/>
        </w:numPr>
        <w:spacing w:after="20" w:line="23" w:lineRule="atLeast"/>
        <w:rPr>
          <w:rFonts w:ascii="Aptos Narrow" w:hAnsi="Aptos Narrow"/>
        </w:rPr>
      </w:pPr>
      <w:r w:rsidRPr="00AC598D">
        <w:rPr>
          <w:rFonts w:ascii="Aptos Narrow" w:hAnsi="Aptos Narrow"/>
          <w:b/>
          <w:bCs/>
        </w:rPr>
        <w:t>Adjournment</w:t>
      </w:r>
    </w:p>
    <w:p w14:paraId="74ED5F1C" w14:textId="6872583A" w:rsidR="00DC0104" w:rsidRPr="00F977CD" w:rsidRDefault="00DC0104" w:rsidP="006040DC">
      <w:pPr>
        <w:numPr>
          <w:ilvl w:val="1"/>
          <w:numId w:val="1"/>
        </w:numPr>
        <w:spacing w:after="20" w:line="23" w:lineRule="atLeast"/>
        <w:rPr>
          <w:rFonts w:ascii="Aptos Narrow" w:hAnsi="Aptos Narrow"/>
        </w:rPr>
      </w:pPr>
      <w:r w:rsidRPr="00F977CD">
        <w:rPr>
          <w:rFonts w:ascii="Aptos Narrow" w:hAnsi="Aptos Narrow"/>
        </w:rPr>
        <w:lastRenderedPageBreak/>
        <w:t xml:space="preserve">Motion: </w:t>
      </w:r>
      <w:r w:rsidR="000C28B7">
        <w:rPr>
          <w:rFonts w:ascii="Aptos Narrow" w:hAnsi="Aptos Narrow"/>
          <w:b/>
          <w:bCs/>
        </w:rPr>
        <w:t>M. Kaul</w:t>
      </w:r>
      <w:r w:rsidRPr="00F977CD">
        <w:rPr>
          <w:rFonts w:ascii="Aptos Narrow" w:hAnsi="Aptos Narrow"/>
        </w:rPr>
        <w:t xml:space="preserve"> | Time: </w:t>
      </w:r>
      <w:r w:rsidR="000C28B7">
        <w:rPr>
          <w:rFonts w:ascii="Aptos Narrow" w:hAnsi="Aptos Narrow"/>
          <w:b/>
          <w:bCs/>
        </w:rPr>
        <w:t>6:01 PM</w:t>
      </w:r>
    </w:p>
    <w:p w14:paraId="6EA7C3A4" w14:textId="25EA494A" w:rsidR="00DC0104" w:rsidRPr="00F977CD" w:rsidRDefault="00DC0104" w:rsidP="006040DC">
      <w:pPr>
        <w:spacing w:after="20" w:line="23" w:lineRule="atLeast"/>
        <w:rPr>
          <w:rFonts w:ascii="Aptos Narrow" w:hAnsi="Aptos Narrow"/>
        </w:rPr>
      </w:pPr>
      <w:r w:rsidRPr="00F977CD">
        <w:rPr>
          <w:rFonts w:ascii="Aptos Narrow" w:hAnsi="Aptos Narrow"/>
          <w:b/>
          <w:bCs/>
        </w:rPr>
        <w:t>Posted at:</w:t>
      </w:r>
      <w:r w:rsidRPr="00F977CD">
        <w:rPr>
          <w:rFonts w:ascii="Aptos Narrow" w:hAnsi="Aptos Narrow"/>
        </w:rPr>
        <w:t xml:space="preserve"> Village Hall, Warrens Post Office, Warrens Mall, an</w:t>
      </w:r>
      <w:r w:rsidR="005F5C78">
        <w:rPr>
          <w:rFonts w:ascii="Aptos Narrow" w:hAnsi="Aptos Narrow"/>
        </w:rPr>
        <w:t>d the Village website.</w:t>
      </w:r>
      <w:r w:rsidRPr="00F977CD">
        <w:rPr>
          <w:rFonts w:ascii="Aptos Narrow" w:hAnsi="Aptos Narrow"/>
        </w:rPr>
        <w:br/>
      </w:r>
      <w:r w:rsidRPr="00F977CD">
        <w:rPr>
          <w:rFonts w:ascii="Aptos Narrow" w:hAnsi="Aptos Narrow"/>
          <w:b/>
          <w:bCs/>
        </w:rPr>
        <w:t>Date Posted:</w:t>
      </w:r>
      <w:r w:rsidRPr="00F977CD">
        <w:rPr>
          <w:rFonts w:ascii="Aptos Narrow" w:hAnsi="Aptos Narrow"/>
        </w:rPr>
        <w:t xml:space="preserve"> </w:t>
      </w:r>
      <w:r w:rsidR="00E46775">
        <w:rPr>
          <w:rFonts w:ascii="Aptos Narrow" w:hAnsi="Aptos Narrow"/>
        </w:rPr>
        <w:t xml:space="preserve">February </w:t>
      </w:r>
      <w:r w:rsidR="00447CF9">
        <w:rPr>
          <w:rFonts w:ascii="Aptos Narrow" w:hAnsi="Aptos Narrow"/>
        </w:rPr>
        <w:t>23</w:t>
      </w:r>
      <w:r w:rsidRPr="00F977CD">
        <w:rPr>
          <w:rFonts w:ascii="Aptos Narrow" w:hAnsi="Aptos Narrow"/>
        </w:rPr>
        <w:t>, 202</w:t>
      </w:r>
      <w:r w:rsidR="005F5C78">
        <w:rPr>
          <w:rFonts w:ascii="Aptos Narrow" w:hAnsi="Aptos Narrow"/>
        </w:rPr>
        <w:t>6</w:t>
      </w:r>
    </w:p>
    <w:sectPr w:rsidR="00DC0104" w:rsidRPr="00F977CD" w:rsidSect="005C6871">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1C9D9" w14:textId="77777777" w:rsidR="001461CD" w:rsidRDefault="001461CD" w:rsidP="005C6871">
      <w:pPr>
        <w:spacing w:after="0" w:line="240" w:lineRule="auto"/>
      </w:pPr>
      <w:r>
        <w:separator/>
      </w:r>
    </w:p>
  </w:endnote>
  <w:endnote w:type="continuationSeparator" w:id="0">
    <w:p w14:paraId="18D80318" w14:textId="77777777" w:rsidR="001461CD" w:rsidRDefault="001461CD" w:rsidP="005C6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B8B3" w14:textId="77777777" w:rsidR="005C6871" w:rsidRPr="005C6871" w:rsidRDefault="005C6871" w:rsidP="005C6871">
    <w:pPr>
      <w:pStyle w:val="Footer"/>
      <w:jc w:val="center"/>
      <w:rPr>
        <w:i/>
        <w:iCs/>
        <w:sz w:val="20"/>
        <w:szCs w:val="20"/>
      </w:rPr>
    </w:pPr>
    <w:r w:rsidRPr="005C6871">
      <w:rPr>
        <w:b/>
        <w:bCs/>
        <w:i/>
        <w:iCs/>
        <w:sz w:val="20"/>
        <w:szCs w:val="20"/>
      </w:rPr>
      <w:t>This agenda was posted in accordance with Wis. Stat. § 19.84 at least 24 hours prior to the meeting. All actions are subject to final approval and are a matter of public record.</w:t>
    </w:r>
  </w:p>
  <w:p w14:paraId="554397F9" w14:textId="77777777" w:rsidR="005C6871" w:rsidRDefault="005C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296B2" w14:textId="77777777" w:rsidR="001461CD" w:rsidRDefault="001461CD" w:rsidP="005C6871">
      <w:pPr>
        <w:spacing w:after="0" w:line="240" w:lineRule="auto"/>
      </w:pPr>
      <w:r>
        <w:separator/>
      </w:r>
    </w:p>
  </w:footnote>
  <w:footnote w:type="continuationSeparator" w:id="0">
    <w:p w14:paraId="27866389" w14:textId="77777777" w:rsidR="001461CD" w:rsidRDefault="001461CD" w:rsidP="005C6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0717C"/>
    <w:multiLevelType w:val="multilevel"/>
    <w:tmpl w:val="AA285B66"/>
    <w:lvl w:ilvl="0">
      <w:start w:val="1"/>
      <w:numFmt w:val="decimal"/>
      <w:lvlText w:val="%1."/>
      <w:lvlJc w:val="left"/>
      <w:pPr>
        <w:ind w:left="360" w:hanging="360"/>
      </w:pPr>
      <w:rPr>
        <w:b w:val="0"/>
        <w:bCs w:val="0"/>
      </w:rPr>
    </w:lvl>
    <w:lvl w:ilvl="1">
      <w:start w:val="1"/>
      <w:numFmt w:val="upperLetter"/>
      <w:lvlText w:val="%2."/>
      <w:lvlJc w:val="left"/>
      <w:pPr>
        <w:ind w:left="720" w:hanging="360"/>
      </w:pPr>
      <w:rPr>
        <w:rFonts w:hint="default"/>
        <w:b w:val="0"/>
        <w:bCs w:val="0"/>
        <w:i w:val="0"/>
        <w:iCs w:val="0"/>
        <w:color w:val="auto"/>
        <w:sz w:val="24"/>
        <w:szCs w:val="24"/>
      </w:rPr>
    </w:lvl>
    <w:lvl w:ilvl="2">
      <w:start w:val="1"/>
      <w:numFmt w:val="lowerRoman"/>
      <w:lvlText w:val="%3)"/>
      <w:lvlJc w:val="left"/>
      <w:pPr>
        <w:ind w:left="1080" w:hanging="360"/>
      </w:pPr>
      <w:rPr>
        <w:rFonts w:hint="default"/>
        <w:b w:val="0"/>
        <w:bCs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33A3190"/>
    <w:multiLevelType w:val="hybridMultilevel"/>
    <w:tmpl w:val="BD305BF4"/>
    <w:lvl w:ilvl="0" w:tplc="04090015">
      <w:start w:val="1"/>
      <w:numFmt w:val="upperLetter"/>
      <w:lvlText w:val="%1."/>
      <w:lvlJc w:val="left"/>
      <w:pPr>
        <w:ind w:left="720" w:hanging="360"/>
      </w:pPr>
      <w:rPr>
        <w:rFonts w:hint="default"/>
        <w:b w:val="0"/>
        <w:bCs w:val="0"/>
        <w:color w:val="auto"/>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5C0D39"/>
    <w:multiLevelType w:val="hybridMultilevel"/>
    <w:tmpl w:val="E396B6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BB36A1"/>
    <w:multiLevelType w:val="hybridMultilevel"/>
    <w:tmpl w:val="FD646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EC81038"/>
    <w:multiLevelType w:val="multilevel"/>
    <w:tmpl w:val="1FB60F7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0715603">
    <w:abstractNumId w:val="0"/>
  </w:num>
  <w:num w:numId="2" w16cid:durableId="1317221631">
    <w:abstractNumId w:val="2"/>
  </w:num>
  <w:num w:numId="3" w16cid:durableId="177624339">
    <w:abstractNumId w:val="3"/>
  </w:num>
  <w:num w:numId="4" w16cid:durableId="1605531513">
    <w:abstractNumId w:val="4"/>
  </w:num>
  <w:num w:numId="5" w16cid:durableId="2143377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104"/>
    <w:rsid w:val="000C28B7"/>
    <w:rsid w:val="00117F53"/>
    <w:rsid w:val="001461CD"/>
    <w:rsid w:val="00197E3C"/>
    <w:rsid w:val="00244017"/>
    <w:rsid w:val="00302234"/>
    <w:rsid w:val="00447CF9"/>
    <w:rsid w:val="004E0F5B"/>
    <w:rsid w:val="005C6871"/>
    <w:rsid w:val="005F5C78"/>
    <w:rsid w:val="006040DC"/>
    <w:rsid w:val="00672F8C"/>
    <w:rsid w:val="008817E1"/>
    <w:rsid w:val="00A10881"/>
    <w:rsid w:val="00AC598D"/>
    <w:rsid w:val="00B83AED"/>
    <w:rsid w:val="00BD4B78"/>
    <w:rsid w:val="00C5317D"/>
    <w:rsid w:val="00D90EFE"/>
    <w:rsid w:val="00DC0104"/>
    <w:rsid w:val="00E46775"/>
    <w:rsid w:val="00E94A2F"/>
    <w:rsid w:val="00EA3470"/>
    <w:rsid w:val="00EB0FCE"/>
    <w:rsid w:val="00EE2310"/>
    <w:rsid w:val="00F16E17"/>
    <w:rsid w:val="00F9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7528"/>
  <w15:chartTrackingRefBased/>
  <w15:docId w15:val="{5D3DE8D2-D197-4B65-B1C9-8F6353004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104"/>
    <w:rPr>
      <w:rFonts w:eastAsiaTheme="majorEastAsia" w:cstheme="majorBidi"/>
      <w:color w:val="272727" w:themeColor="text1" w:themeTint="D8"/>
    </w:rPr>
  </w:style>
  <w:style w:type="paragraph" w:styleId="Title">
    <w:name w:val="Title"/>
    <w:basedOn w:val="Normal"/>
    <w:next w:val="Normal"/>
    <w:link w:val="TitleChar"/>
    <w:uiPriority w:val="10"/>
    <w:qFormat/>
    <w:rsid w:val="00DC0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104"/>
    <w:pPr>
      <w:spacing w:before="160"/>
      <w:jc w:val="center"/>
    </w:pPr>
    <w:rPr>
      <w:i/>
      <w:iCs/>
      <w:color w:val="404040" w:themeColor="text1" w:themeTint="BF"/>
    </w:rPr>
  </w:style>
  <w:style w:type="character" w:customStyle="1" w:styleId="QuoteChar">
    <w:name w:val="Quote Char"/>
    <w:basedOn w:val="DefaultParagraphFont"/>
    <w:link w:val="Quote"/>
    <w:uiPriority w:val="29"/>
    <w:rsid w:val="00DC0104"/>
    <w:rPr>
      <w:i/>
      <w:iCs/>
      <w:color w:val="404040" w:themeColor="text1" w:themeTint="BF"/>
    </w:rPr>
  </w:style>
  <w:style w:type="paragraph" w:styleId="ListParagraph">
    <w:name w:val="List Paragraph"/>
    <w:basedOn w:val="Normal"/>
    <w:uiPriority w:val="34"/>
    <w:qFormat/>
    <w:rsid w:val="00DC0104"/>
    <w:pPr>
      <w:ind w:left="720"/>
      <w:contextualSpacing/>
    </w:pPr>
  </w:style>
  <w:style w:type="character" w:styleId="IntenseEmphasis">
    <w:name w:val="Intense Emphasis"/>
    <w:basedOn w:val="DefaultParagraphFont"/>
    <w:uiPriority w:val="21"/>
    <w:qFormat/>
    <w:rsid w:val="00DC0104"/>
    <w:rPr>
      <w:i/>
      <w:iCs/>
      <w:color w:val="0F4761" w:themeColor="accent1" w:themeShade="BF"/>
    </w:rPr>
  </w:style>
  <w:style w:type="paragraph" w:styleId="IntenseQuote">
    <w:name w:val="Intense Quote"/>
    <w:basedOn w:val="Normal"/>
    <w:next w:val="Normal"/>
    <w:link w:val="IntenseQuoteChar"/>
    <w:uiPriority w:val="30"/>
    <w:qFormat/>
    <w:rsid w:val="00DC0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104"/>
    <w:rPr>
      <w:i/>
      <w:iCs/>
      <w:color w:val="0F4761" w:themeColor="accent1" w:themeShade="BF"/>
    </w:rPr>
  </w:style>
  <w:style w:type="character" w:styleId="IntenseReference">
    <w:name w:val="Intense Reference"/>
    <w:basedOn w:val="DefaultParagraphFont"/>
    <w:uiPriority w:val="32"/>
    <w:qFormat/>
    <w:rsid w:val="00DC0104"/>
    <w:rPr>
      <w:b/>
      <w:bCs/>
      <w:smallCaps/>
      <w:color w:val="0F4761" w:themeColor="accent1" w:themeShade="BF"/>
      <w:spacing w:val="5"/>
    </w:rPr>
  </w:style>
  <w:style w:type="character" w:styleId="Hyperlink">
    <w:name w:val="Hyperlink"/>
    <w:basedOn w:val="DefaultParagraphFont"/>
    <w:uiPriority w:val="99"/>
    <w:unhideWhenUsed/>
    <w:rsid w:val="00DC0104"/>
    <w:rPr>
      <w:color w:val="467886" w:themeColor="hyperlink"/>
      <w:u w:val="single"/>
    </w:rPr>
  </w:style>
  <w:style w:type="character" w:styleId="UnresolvedMention">
    <w:name w:val="Unresolved Mention"/>
    <w:basedOn w:val="DefaultParagraphFont"/>
    <w:uiPriority w:val="99"/>
    <w:semiHidden/>
    <w:unhideWhenUsed/>
    <w:rsid w:val="00DC0104"/>
    <w:rPr>
      <w:color w:val="605E5C"/>
      <w:shd w:val="clear" w:color="auto" w:fill="E1DFDD"/>
    </w:rPr>
  </w:style>
  <w:style w:type="paragraph" w:styleId="Header">
    <w:name w:val="header"/>
    <w:basedOn w:val="Normal"/>
    <w:link w:val="HeaderChar"/>
    <w:uiPriority w:val="99"/>
    <w:unhideWhenUsed/>
    <w:rsid w:val="005C68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871"/>
  </w:style>
  <w:style w:type="paragraph" w:styleId="Footer">
    <w:name w:val="footer"/>
    <w:basedOn w:val="Normal"/>
    <w:link w:val="FooterChar"/>
    <w:uiPriority w:val="99"/>
    <w:unhideWhenUsed/>
    <w:rsid w:val="005C68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871"/>
  </w:style>
  <w:style w:type="paragraph" w:styleId="NormalWeb">
    <w:name w:val="Normal (Web)"/>
    <w:basedOn w:val="Normal"/>
    <w:uiPriority w:val="99"/>
    <w:semiHidden/>
    <w:unhideWhenUsed/>
    <w:rsid w:val="00AC598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59207">
      <w:bodyDiv w:val="1"/>
      <w:marLeft w:val="0"/>
      <w:marRight w:val="0"/>
      <w:marTop w:val="0"/>
      <w:marBottom w:val="0"/>
      <w:divBdr>
        <w:top w:val="none" w:sz="0" w:space="0" w:color="auto"/>
        <w:left w:val="none" w:sz="0" w:space="0" w:color="auto"/>
        <w:bottom w:val="none" w:sz="0" w:space="0" w:color="auto"/>
        <w:right w:val="none" w:sz="0" w:space="0" w:color="auto"/>
      </w:divBdr>
    </w:div>
    <w:div w:id="590629956">
      <w:bodyDiv w:val="1"/>
      <w:marLeft w:val="0"/>
      <w:marRight w:val="0"/>
      <w:marTop w:val="0"/>
      <w:marBottom w:val="0"/>
      <w:divBdr>
        <w:top w:val="none" w:sz="0" w:space="0" w:color="auto"/>
        <w:left w:val="none" w:sz="0" w:space="0" w:color="auto"/>
        <w:bottom w:val="none" w:sz="0" w:space="0" w:color="auto"/>
        <w:right w:val="none" w:sz="0" w:space="0" w:color="auto"/>
      </w:divBdr>
      <w:divsChild>
        <w:div w:id="34362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19010">
      <w:bodyDiv w:val="1"/>
      <w:marLeft w:val="0"/>
      <w:marRight w:val="0"/>
      <w:marTop w:val="0"/>
      <w:marBottom w:val="0"/>
      <w:divBdr>
        <w:top w:val="none" w:sz="0" w:space="0" w:color="auto"/>
        <w:left w:val="none" w:sz="0" w:space="0" w:color="auto"/>
        <w:bottom w:val="none" w:sz="0" w:space="0" w:color="auto"/>
        <w:right w:val="none" w:sz="0" w:space="0" w:color="auto"/>
      </w:divBdr>
    </w:div>
    <w:div w:id="1645433141">
      <w:bodyDiv w:val="1"/>
      <w:marLeft w:val="0"/>
      <w:marRight w:val="0"/>
      <w:marTop w:val="0"/>
      <w:marBottom w:val="0"/>
      <w:divBdr>
        <w:top w:val="none" w:sz="0" w:space="0" w:color="auto"/>
        <w:left w:val="none" w:sz="0" w:space="0" w:color="auto"/>
        <w:bottom w:val="none" w:sz="0" w:space="0" w:color="auto"/>
        <w:right w:val="none" w:sz="0" w:space="0" w:color="auto"/>
      </w:divBdr>
      <w:divsChild>
        <w:div w:id="1770813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2425</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Tonna Claussen</dc:creator>
  <cp:keywords/>
  <dc:description/>
  <cp:lastModifiedBy>Village Warrens</cp:lastModifiedBy>
  <cp:revision>2</cp:revision>
  <dcterms:created xsi:type="dcterms:W3CDTF">2026-02-23T20:10:00Z</dcterms:created>
  <dcterms:modified xsi:type="dcterms:W3CDTF">2026-02-23T20:10:00Z</dcterms:modified>
</cp:coreProperties>
</file>