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5DEF98B2" w:rsidR="006066A0" w:rsidRPr="001E2AF7" w:rsidRDefault="006066A0" w:rsidP="00EB23E4">
      <w:pPr>
        <w:pStyle w:val="Heading4"/>
        <w:spacing w:before="0" w:after="0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     </w:t>
      </w:r>
      <w:r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BOARD OF TRUSTEES MEETING NOTICE &amp; AGENDA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1B73DF">
        <w:rPr>
          <w:rFonts w:ascii="Aptos Narrow" w:hAnsi="Aptos Narrow"/>
          <w:b/>
          <w:bCs/>
          <w:i w:val="0"/>
          <w:iCs w:val="0"/>
          <w:color w:val="auto"/>
        </w:rPr>
        <w:t>February 10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, 202</w:t>
      </w:r>
      <w:r w:rsidR="00534ED8"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– 6:30 PM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044115" w:rsidRDefault="00AC6B3F" w:rsidP="00EB23E4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6" style="width:0;height:1.5pt" o:hralign="center" o:hrstd="t" o:hr="t" fillcolor="#a0a0a0" stroked="f"/>
        </w:pict>
      </w:r>
    </w:p>
    <w:p w14:paraId="729B49A2" w14:textId="060AED1F" w:rsidR="006066A0" w:rsidRPr="00AD660B" w:rsidRDefault="006066A0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3F3244">
        <w:rPr>
          <w:rFonts w:ascii="Aptos Narrow" w:hAnsi="Aptos Narrow"/>
          <w:b/>
          <w:bCs/>
          <w:sz w:val="22"/>
          <w:szCs w:val="22"/>
        </w:rPr>
        <w:t>PLEASE TAKE NOTICE</w:t>
      </w:r>
      <w:r w:rsidRPr="003F3244">
        <w:rPr>
          <w:rFonts w:ascii="Aptos Narrow" w:hAnsi="Aptos Narrow"/>
          <w:sz w:val="22"/>
          <w:szCs w:val="22"/>
        </w:rPr>
        <w:br/>
      </w:r>
      <w:r w:rsidRPr="00AD660B">
        <w:rPr>
          <w:rFonts w:ascii="Aptos Narrow" w:hAnsi="Aptos Narrow"/>
          <w:sz w:val="22"/>
          <w:szCs w:val="22"/>
        </w:rPr>
        <w:t xml:space="preserve">The Board of Trustees of the Village of Warrens will meet </w:t>
      </w:r>
      <w:r w:rsidRPr="0025160E">
        <w:rPr>
          <w:rFonts w:ascii="Aptos Narrow" w:hAnsi="Aptos Narrow"/>
          <w:sz w:val="22"/>
          <w:szCs w:val="22"/>
        </w:rPr>
        <w:t xml:space="preserve">on Tuesday, </w:t>
      </w:r>
      <w:r w:rsidR="001B73DF">
        <w:rPr>
          <w:rFonts w:ascii="Aptos Narrow" w:hAnsi="Aptos Narrow"/>
          <w:sz w:val="22"/>
          <w:szCs w:val="22"/>
        </w:rPr>
        <w:t>February</w:t>
      </w:r>
      <w:r w:rsidR="00534ED8">
        <w:rPr>
          <w:rFonts w:ascii="Aptos Narrow" w:hAnsi="Aptos Narrow"/>
          <w:sz w:val="22"/>
          <w:szCs w:val="22"/>
        </w:rPr>
        <w:t xml:space="preserve"> 1</w:t>
      </w:r>
      <w:r w:rsidR="001B73DF">
        <w:rPr>
          <w:rFonts w:ascii="Aptos Narrow" w:hAnsi="Aptos Narrow"/>
          <w:sz w:val="22"/>
          <w:szCs w:val="22"/>
        </w:rPr>
        <w:t>0</w:t>
      </w:r>
      <w:r w:rsidRPr="0025160E">
        <w:rPr>
          <w:rFonts w:ascii="Aptos Narrow" w:hAnsi="Aptos Narrow"/>
          <w:sz w:val="22"/>
          <w:szCs w:val="22"/>
        </w:rPr>
        <w:t>, 202</w:t>
      </w:r>
      <w:r w:rsidR="00534ED8">
        <w:rPr>
          <w:rFonts w:ascii="Aptos Narrow" w:hAnsi="Aptos Narrow"/>
          <w:sz w:val="22"/>
          <w:szCs w:val="22"/>
        </w:rPr>
        <w:t>6</w:t>
      </w:r>
      <w:r w:rsidRPr="0025160E">
        <w:rPr>
          <w:rFonts w:ascii="Aptos Narrow" w:hAnsi="Aptos Narrow"/>
          <w:sz w:val="22"/>
          <w:szCs w:val="22"/>
        </w:rPr>
        <w:t>, at 6:30 PM</w:t>
      </w:r>
      <w:r w:rsidRPr="00AD660B">
        <w:rPr>
          <w:rFonts w:ascii="Aptos Narrow" w:hAnsi="Aptos Narrow"/>
          <w:sz w:val="22"/>
          <w:szCs w:val="22"/>
        </w:rPr>
        <w:t xml:space="preserve"> at the Village Hall, 301 Main Street, Warrens, Wisconsin. </w:t>
      </w:r>
      <w:r w:rsidR="00733C30" w:rsidRPr="00AD660B">
        <w:rPr>
          <w:rFonts w:ascii="Aptos Narrow" w:hAnsi="Aptos Narrow"/>
          <w:sz w:val="22"/>
          <w:szCs w:val="22"/>
        </w:rPr>
        <w:t>A quorum of members may be present.</w:t>
      </w:r>
      <w:r w:rsidR="00733C30">
        <w:rPr>
          <w:rFonts w:ascii="Aptos Narrow" w:hAnsi="Aptos Narrow"/>
          <w:sz w:val="22"/>
          <w:szCs w:val="22"/>
        </w:rPr>
        <w:t xml:space="preserve"> </w:t>
      </w:r>
      <w:r w:rsidRPr="00AD660B">
        <w:rPr>
          <w:rFonts w:ascii="Aptos Narrow" w:hAnsi="Aptos Narrow"/>
          <w:sz w:val="22"/>
          <w:szCs w:val="22"/>
        </w:rPr>
        <w:t xml:space="preserve">The Board </w:t>
      </w:r>
      <w:r w:rsidR="00733C30">
        <w:rPr>
          <w:rFonts w:ascii="Aptos Narrow" w:hAnsi="Aptos Narrow"/>
          <w:sz w:val="22"/>
          <w:szCs w:val="22"/>
        </w:rPr>
        <w:t xml:space="preserve">may take action on agenda items and may convene in closed session </w:t>
      </w:r>
      <w:r w:rsidR="00AC6B3F">
        <w:rPr>
          <w:rFonts w:ascii="Aptos Narrow" w:hAnsi="Aptos Narrow"/>
          <w:sz w:val="22"/>
          <w:szCs w:val="22"/>
        </w:rPr>
        <w:t>pursuant</w:t>
      </w:r>
      <w:r w:rsidR="00733C30">
        <w:rPr>
          <w:rFonts w:ascii="Aptos Narrow" w:hAnsi="Aptos Narrow"/>
          <w:sz w:val="22"/>
          <w:szCs w:val="22"/>
        </w:rPr>
        <w:t xml:space="preserve"> to Wis. Stat. </w:t>
      </w:r>
      <w:r w:rsidR="00733C30" w:rsidRPr="002A77C9">
        <w:rPr>
          <w:rFonts w:ascii="Aptos Narrow" w:hAnsi="Aptos Narrow"/>
          <w:sz w:val="22"/>
          <w:szCs w:val="22"/>
        </w:rPr>
        <w:t>§ 19.85(1)(c)</w:t>
      </w:r>
      <w:r w:rsidR="00733C30">
        <w:rPr>
          <w:rFonts w:ascii="Aptos Narrow" w:hAnsi="Aptos Narrow"/>
          <w:sz w:val="22"/>
          <w:szCs w:val="22"/>
        </w:rPr>
        <w:t>.</w:t>
      </w:r>
      <w:r w:rsidRPr="00AD660B">
        <w:rPr>
          <w:rFonts w:ascii="Aptos Narrow" w:hAnsi="Aptos Narrow"/>
          <w:sz w:val="22"/>
          <w:szCs w:val="22"/>
        </w:rPr>
        <w:t xml:space="preserve"> </w:t>
      </w:r>
    </w:p>
    <w:p w14:paraId="61AE425A" w14:textId="7B6CAB49" w:rsidR="002A77C9" w:rsidRPr="00D824F5" w:rsidRDefault="00AC6B3F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F99A345">
          <v:rect id="_x0000_i1027" style="width:0;height:1.5pt" o:hralign="center" o:hrstd="t" o:hr="t" fillcolor="#a0a0a0" stroked="f"/>
        </w:pict>
      </w:r>
    </w:p>
    <w:p w14:paraId="154BC590" w14:textId="77777777" w:rsidR="006066A0" w:rsidRPr="003F3244" w:rsidRDefault="006066A0" w:rsidP="00EB23E4">
      <w:pPr>
        <w:spacing w:after="0" w:line="23" w:lineRule="atLeast"/>
        <w:rPr>
          <w:rFonts w:ascii="Aptos Narrow" w:hAnsi="Aptos Narrow"/>
          <w:i/>
          <w:iCs/>
          <w:sz w:val="22"/>
          <w:szCs w:val="22"/>
        </w:rPr>
      </w:pPr>
      <w:r w:rsidRPr="003F3244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3F3244" w:rsidRDefault="00AC6B3F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8" style="width:0;height:1.5pt" o:hralign="center" o:hrstd="t" o:hr="t" fillcolor="#a0a0a0" stroked="f"/>
        </w:pict>
      </w:r>
    </w:p>
    <w:p w14:paraId="3000BB9A" w14:textId="77777777" w:rsidR="006066A0" w:rsidRPr="00F82EA2" w:rsidRDefault="006066A0" w:rsidP="00EB23E4">
      <w:pPr>
        <w:spacing w:after="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3F3244" w:rsidRDefault="00AC6B3F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29" style="width:0;height:1.5pt" o:hralign="center" o:hrstd="t" o:hr="t" fillcolor="#a0a0a0" stroked="f"/>
        </w:pict>
      </w:r>
    </w:p>
    <w:p w14:paraId="08A0E3E1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1. Call to Order</w:t>
      </w:r>
    </w:p>
    <w:p w14:paraId="1F52F6D2" w14:textId="77777777" w:rsidR="006066A0" w:rsidRPr="00044115" w:rsidRDefault="006066A0" w:rsidP="009C3D04">
      <w:pPr>
        <w:numPr>
          <w:ilvl w:val="0"/>
          <w:numId w:val="1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Time: </w:t>
      </w:r>
      <w:r>
        <w:rPr>
          <w:rFonts w:ascii="Aptos Narrow" w:hAnsi="Aptos Narrow"/>
          <w:b/>
          <w:bCs/>
        </w:rPr>
        <w:t>__________</w:t>
      </w:r>
    </w:p>
    <w:p w14:paraId="4CD3A616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77777777" w:rsidR="006066A0" w:rsidRPr="00C4112D" w:rsidRDefault="006066A0" w:rsidP="009C3D04">
      <w:pPr>
        <w:numPr>
          <w:ilvl w:val="0"/>
          <w:numId w:val="2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Led by: </w:t>
      </w:r>
      <w:r>
        <w:rPr>
          <w:rFonts w:ascii="Aptos Narrow" w:hAnsi="Aptos Narrow"/>
          <w:b/>
          <w:bCs/>
        </w:rPr>
        <w:t>__________</w:t>
      </w:r>
    </w:p>
    <w:p w14:paraId="45D5C66F" w14:textId="77777777" w:rsidR="006066A0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3</w:t>
      </w:r>
      <w:r w:rsidRPr="00F82EA2">
        <w:rPr>
          <w:rFonts w:ascii="Aptos Narrow" w:hAnsi="Aptos Narrow"/>
          <w:b/>
          <w:bCs/>
          <w:u w:val="single"/>
        </w:rPr>
        <w:t>. Roll Call</w:t>
      </w:r>
    </w:p>
    <w:p w14:paraId="352A7926" w14:textId="77777777" w:rsidR="006066A0" w:rsidRPr="00F7423E" w:rsidRDefault="006066A0" w:rsidP="009C3D04">
      <w:pPr>
        <w:pStyle w:val="ListParagraph"/>
        <w:numPr>
          <w:ilvl w:val="0"/>
          <w:numId w:val="10"/>
        </w:numPr>
        <w:spacing w:before="120" w:afterLines="40" w:after="96"/>
        <w:rPr>
          <w:rFonts w:ascii="Aptos Narrow" w:hAnsi="Aptos Narrow"/>
        </w:rPr>
      </w:pPr>
      <w:r w:rsidRPr="00F7423E">
        <w:rPr>
          <w:rFonts w:ascii="Aptos Narrow" w:hAnsi="Aptos Narrow"/>
        </w:rPr>
        <w:t>Board Members Present:</w:t>
      </w:r>
    </w:p>
    <w:p w14:paraId="39768511" w14:textId="2708E2E3" w:rsidR="006066A0" w:rsidRDefault="00AC6B3F" w:rsidP="009C3D04">
      <w:pPr>
        <w:pStyle w:val="NormalWeb"/>
        <w:spacing w:before="120" w:beforeAutospacing="0" w:afterLines="40" w:after="96" w:afterAutospacing="0" w:line="278" w:lineRule="auto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</w:t>
      </w:r>
      <w:r w:rsidR="006066A0" w:rsidRPr="00044115">
        <w:rPr>
          <w:rFonts w:ascii="Aptos Narrow" w:hAnsi="Aptos Narrow"/>
        </w:rPr>
        <w:t xml:space="preserve">A. Werner   </w:t>
      </w:r>
      <w:sdt>
        <w:sdtPr>
          <w:rPr>
            <w:rFonts w:ascii="Aptos Narrow" w:hAnsi="Aptos Narrow"/>
          </w:rPr>
          <w:id w:val="192568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M. Rezin   </w:t>
      </w:r>
      <w:sdt>
        <w:sdtPr>
          <w:rPr>
            <w:rFonts w:ascii="Aptos Narrow" w:hAnsi="Aptos Narrow"/>
          </w:rPr>
          <w:id w:val="127675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</w:t>
      </w:r>
      <w:r w:rsidR="006066A0">
        <w:rPr>
          <w:rFonts w:ascii="Aptos Narrow" w:hAnsi="Aptos Narrow"/>
        </w:rPr>
        <w:t>Hardiman</w:t>
      </w:r>
      <w:r w:rsidR="006066A0" w:rsidRPr="00044115">
        <w:rPr>
          <w:rFonts w:ascii="Aptos Narrow" w:hAnsi="Aptos Narrow"/>
        </w:rPr>
        <w:t xml:space="preserve"> 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Malinger   </w:t>
      </w:r>
      <w:sdt>
        <w:sdtPr>
          <w:rPr>
            <w:rFonts w:ascii="Aptos Narrow" w:hAnsi="Aptos Narrow"/>
          </w:rPr>
          <w:id w:val="-175296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Swope</w:t>
      </w:r>
    </w:p>
    <w:p w14:paraId="12DBA3FC" w14:textId="77777777" w:rsidR="006066A0" w:rsidRPr="00044115" w:rsidRDefault="006066A0" w:rsidP="009C3D04">
      <w:pPr>
        <w:pStyle w:val="NormalWeb"/>
        <w:numPr>
          <w:ilvl w:val="0"/>
          <w:numId w:val="10"/>
        </w:numPr>
        <w:spacing w:before="12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0F2EC6FA" w14:textId="77777777" w:rsidR="006066A0" w:rsidRPr="00044115" w:rsidRDefault="00AC6B3F" w:rsidP="009C3D04">
      <w:pPr>
        <w:spacing w:before="120" w:afterLines="40" w:after="96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044115">
            <w:rPr>
              <w:rFonts w:ascii="Aptos Narrow" w:eastAsia="MS Gothic" w:hAnsi="Aptos Narrow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B. Knoepker</w:t>
      </w:r>
    </w:p>
    <w:p w14:paraId="109422CA" w14:textId="77777777" w:rsidR="006066A0" w:rsidRPr="00E93518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>
        <w:rPr>
          <w:rFonts w:ascii="Aptos Narrow" w:hAnsi="Aptos Narrow"/>
          <w:b/>
          <w:bCs/>
          <w:u w:val="single"/>
        </w:rPr>
        <w:t>4</w:t>
      </w:r>
      <w:r w:rsidRPr="00F82EA2">
        <w:rPr>
          <w:rFonts w:ascii="Aptos Narrow" w:hAnsi="Aptos Narrow"/>
          <w:b/>
          <w:bCs/>
          <w:u w:val="single"/>
        </w:rPr>
        <w:t>. Approval of Minutes</w:t>
      </w:r>
    </w:p>
    <w:p w14:paraId="1656F948" w14:textId="2FAA7D89" w:rsidR="007363CA" w:rsidRDefault="001B73DF" w:rsidP="009C3D04">
      <w:pPr>
        <w:numPr>
          <w:ilvl w:val="0"/>
          <w:numId w:val="3"/>
        </w:numPr>
        <w:spacing w:afterLines="40" w:after="96"/>
        <w:rPr>
          <w:rFonts w:ascii="Aptos Narrow" w:hAnsi="Aptos Narrow"/>
        </w:rPr>
      </w:pPr>
      <w:r>
        <w:rPr>
          <w:rFonts w:ascii="Aptos Narrow" w:hAnsi="Aptos Narrow"/>
        </w:rPr>
        <w:t>January 13</w:t>
      </w:r>
      <w:r w:rsidR="007363CA">
        <w:rPr>
          <w:rFonts w:ascii="Aptos Narrow" w:hAnsi="Aptos Narrow"/>
        </w:rPr>
        <w:t>, 202</w:t>
      </w:r>
      <w:r w:rsidR="004450DB">
        <w:rPr>
          <w:rFonts w:ascii="Aptos Narrow" w:hAnsi="Aptos Narrow"/>
        </w:rPr>
        <w:t>6</w:t>
      </w:r>
      <w:r w:rsidR="007363CA">
        <w:rPr>
          <w:rFonts w:ascii="Aptos Narrow" w:hAnsi="Aptos Narrow"/>
        </w:rPr>
        <w:t xml:space="preserve"> – Village Board Meeting</w:t>
      </w:r>
    </w:p>
    <w:p w14:paraId="06EC6C70" w14:textId="75B3582A" w:rsidR="001B73DF" w:rsidRDefault="001B73DF" w:rsidP="009C3D04">
      <w:pPr>
        <w:numPr>
          <w:ilvl w:val="0"/>
          <w:numId w:val="3"/>
        </w:numPr>
        <w:spacing w:before="120" w:afterLines="40" w:after="96"/>
        <w:rPr>
          <w:rFonts w:ascii="Aptos Narrow" w:hAnsi="Aptos Narrow"/>
        </w:rPr>
      </w:pPr>
      <w:r>
        <w:rPr>
          <w:rFonts w:ascii="Aptos Narrow" w:hAnsi="Aptos Narrow"/>
        </w:rPr>
        <w:t>January 26, 202</w:t>
      </w:r>
      <w:r w:rsidR="004450DB">
        <w:rPr>
          <w:rFonts w:ascii="Aptos Narrow" w:hAnsi="Aptos Narrow"/>
        </w:rPr>
        <w:t>6</w:t>
      </w:r>
      <w:r>
        <w:rPr>
          <w:rFonts w:ascii="Aptos Narrow" w:hAnsi="Aptos Narrow"/>
        </w:rPr>
        <w:t xml:space="preserve"> – Special Village Board Meeting</w:t>
      </w:r>
    </w:p>
    <w:p w14:paraId="1B41A53E" w14:textId="77777777" w:rsidR="006066A0" w:rsidRPr="00105390" w:rsidRDefault="006066A0" w:rsidP="009C3D04">
      <w:pPr>
        <w:pStyle w:val="ListParagraph"/>
        <w:numPr>
          <w:ilvl w:val="0"/>
          <w:numId w:val="8"/>
        </w:numPr>
        <w:spacing w:before="120" w:afterLines="40" w:after="96"/>
        <w:rPr>
          <w:rFonts w:ascii="Aptos Narrow" w:hAnsi="Aptos Narrow"/>
        </w:rPr>
      </w:pPr>
      <w:r w:rsidRPr="00461FE1">
        <w:rPr>
          <w:rFonts w:ascii="Aptos Narrow" w:hAnsi="Aptos Narrow"/>
          <w:b/>
          <w:bCs/>
        </w:rPr>
        <w:t xml:space="preserve">Motion: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88888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01458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5390">
            <w:rPr>
              <w:rFonts w:ascii="Aptos Narrow" w:eastAsia="MS Gothic" w:hAnsi="Aptos Narrow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406CF179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5</w:t>
      </w:r>
      <w:r w:rsidRPr="00F82EA2">
        <w:rPr>
          <w:rFonts w:ascii="Aptos Narrow" w:hAnsi="Aptos Narrow"/>
          <w:b/>
          <w:bCs/>
          <w:u w:val="single"/>
        </w:rPr>
        <w:t>. Public Comments</w:t>
      </w:r>
    </w:p>
    <w:p w14:paraId="2E788068" w14:textId="77777777" w:rsidR="006066A0" w:rsidRPr="00AD660B" w:rsidRDefault="006066A0" w:rsidP="009C3D04">
      <w:pPr>
        <w:pStyle w:val="ListParagraph"/>
        <w:numPr>
          <w:ilvl w:val="0"/>
          <w:numId w:val="7"/>
        </w:numPr>
        <w:spacing w:before="120" w:afterLines="40" w:after="96"/>
        <w:rPr>
          <w:rFonts w:ascii="Aptos Narrow" w:hAnsi="Aptos Narrow"/>
          <w:b/>
          <w:bCs/>
        </w:rPr>
      </w:pPr>
      <w:r>
        <w:rPr>
          <w:rFonts w:ascii="Aptos Narrow" w:hAnsi="Aptos Narrow"/>
        </w:rPr>
        <w:t>T</w:t>
      </w:r>
      <w:r w:rsidRPr="00AD660B">
        <w:rPr>
          <w:rFonts w:ascii="Aptos Narrow" w:hAnsi="Aptos Narrow"/>
        </w:rPr>
        <w:t xml:space="preserve">he public may comment on items listed on the agenda or other matters not on the agenda. The Board may listen but </w:t>
      </w:r>
      <w:r w:rsidRPr="00AD660B">
        <w:rPr>
          <w:rFonts w:ascii="Aptos Narrow" w:hAnsi="Aptos Narrow"/>
          <w:b/>
          <w:bCs/>
        </w:rPr>
        <w:t>cannot take formal action</w:t>
      </w:r>
      <w:r w:rsidRPr="00AD660B">
        <w:rPr>
          <w:rFonts w:ascii="Aptos Narrow" w:hAnsi="Aptos Narrow"/>
        </w:rPr>
        <w:t xml:space="preserve"> on any item not specifically listed. Comments may be limited at the discretion of the Village President.</w:t>
      </w:r>
    </w:p>
    <w:p w14:paraId="5FE2DA44" w14:textId="77777777" w:rsidR="006066A0" w:rsidRPr="00AD660B" w:rsidRDefault="006066A0" w:rsidP="009C3D04">
      <w:pPr>
        <w:pStyle w:val="ListParagraph"/>
        <w:numPr>
          <w:ilvl w:val="0"/>
          <w:numId w:val="7"/>
        </w:numPr>
        <w:spacing w:before="120" w:afterLines="40" w:after="96"/>
        <w:rPr>
          <w:rFonts w:ascii="Aptos Narrow" w:hAnsi="Aptos Narrow"/>
          <w:b/>
          <w:bCs/>
        </w:rPr>
      </w:pPr>
      <w:r w:rsidRPr="00AD660B">
        <w:rPr>
          <w:rFonts w:ascii="Aptos Narrow" w:hAnsi="Aptos Narrow"/>
          <w:b/>
          <w:bCs/>
        </w:rPr>
        <w:t>Attendees/Speakers: _________________________________________________________________________________</w:t>
      </w:r>
    </w:p>
    <w:p w14:paraId="1CDC3D4B" w14:textId="77777777" w:rsidR="006066A0" w:rsidRPr="00E93518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>
        <w:rPr>
          <w:rFonts w:ascii="Aptos Narrow" w:hAnsi="Aptos Narrow"/>
          <w:b/>
          <w:bCs/>
          <w:u w:val="single"/>
        </w:rPr>
        <w:t>6</w:t>
      </w:r>
      <w:r w:rsidRPr="00E93518">
        <w:rPr>
          <w:rFonts w:ascii="Aptos Narrow" w:hAnsi="Aptos Narrow"/>
          <w:b/>
          <w:bCs/>
          <w:u w:val="single"/>
        </w:rPr>
        <w:t>. Committee Reports</w:t>
      </w:r>
    </w:p>
    <w:p w14:paraId="48E7D7EB" w14:textId="1E1E1FD0" w:rsidR="006066A0" w:rsidRDefault="006066A0" w:rsidP="009C3D04">
      <w:pPr>
        <w:numPr>
          <w:ilvl w:val="0"/>
          <w:numId w:val="4"/>
        </w:numPr>
        <w:spacing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>Warrens Monroe Wastewater Commission</w:t>
      </w:r>
    </w:p>
    <w:p w14:paraId="046D3F99" w14:textId="776E7C15" w:rsidR="006066A0" w:rsidRPr="00B97AED" w:rsidRDefault="005C1F9A" w:rsidP="009C3D04">
      <w:pPr>
        <w:numPr>
          <w:ilvl w:val="1"/>
          <w:numId w:val="4"/>
        </w:numPr>
        <w:spacing w:afterLines="40" w:after="96"/>
        <w:rPr>
          <w:rFonts w:ascii="Aptos Narrow" w:hAnsi="Aptos Narrow"/>
        </w:rPr>
      </w:pPr>
      <w:r w:rsidRPr="00DD255F">
        <w:rPr>
          <w:rFonts w:ascii="Aptos Narrow" w:hAnsi="Aptos Narrow"/>
          <w:b/>
          <w:bCs/>
        </w:rPr>
        <w:t>CliftonLarsonAllen (CLA)</w:t>
      </w:r>
      <w:r w:rsidRPr="00B97AED">
        <w:rPr>
          <w:rFonts w:ascii="Aptos Narrow" w:hAnsi="Aptos Narrow"/>
        </w:rPr>
        <w:t xml:space="preserve"> </w:t>
      </w:r>
      <w:r w:rsidR="001B73DF">
        <w:rPr>
          <w:rFonts w:ascii="Aptos Narrow" w:hAnsi="Aptos Narrow"/>
        </w:rPr>
        <w:t>has sent out the final materials for the Commission and is awaiting Board approval of the 2024 audit. CLA has also submitted requests related to the 2025 audit.</w:t>
      </w:r>
    </w:p>
    <w:p w14:paraId="01532459" w14:textId="77777777" w:rsidR="006066A0" w:rsidRDefault="006066A0" w:rsidP="009C3D04">
      <w:pPr>
        <w:numPr>
          <w:ilvl w:val="0"/>
          <w:numId w:val="4"/>
        </w:numPr>
        <w:spacing w:before="120" w:afterLines="40" w:after="96"/>
        <w:rPr>
          <w:rFonts w:ascii="Aptos Narrow" w:hAnsi="Aptos Narrow"/>
        </w:rPr>
      </w:pPr>
      <w:r w:rsidRPr="00EA1BF6">
        <w:rPr>
          <w:rFonts w:ascii="Aptos Narrow" w:hAnsi="Aptos Narrow"/>
        </w:rPr>
        <w:t>Department of Public Works</w:t>
      </w:r>
    </w:p>
    <w:p w14:paraId="14BB19BD" w14:textId="74D2654C" w:rsidR="006066A0" w:rsidRPr="00FC3E25" w:rsidRDefault="006813DB" w:rsidP="009C3D04">
      <w:pPr>
        <w:numPr>
          <w:ilvl w:val="1"/>
          <w:numId w:val="4"/>
        </w:numPr>
        <w:spacing w:afterLines="40" w:after="96"/>
        <w:rPr>
          <w:rFonts w:ascii="Aptos Narrow" w:hAnsi="Aptos Narrow"/>
          <w:i/>
          <w:iCs/>
          <w:sz w:val="22"/>
          <w:szCs w:val="22"/>
        </w:rPr>
      </w:pPr>
      <w:r w:rsidRPr="00C15CE7">
        <w:rPr>
          <w:rFonts w:ascii="Aptos Narrow" w:hAnsi="Aptos Narrow"/>
          <w:b/>
          <w:bCs/>
        </w:rPr>
        <w:lastRenderedPageBreak/>
        <w:t xml:space="preserve">Community Building </w:t>
      </w:r>
      <w:r w:rsidR="00FC3E25" w:rsidRPr="00C15CE7">
        <w:rPr>
          <w:rFonts w:ascii="Aptos Narrow" w:hAnsi="Aptos Narrow"/>
          <w:b/>
          <w:bCs/>
        </w:rPr>
        <w:t>U</w:t>
      </w:r>
      <w:r w:rsidRPr="00C15CE7">
        <w:rPr>
          <w:rFonts w:ascii="Aptos Narrow" w:hAnsi="Aptos Narrow"/>
          <w:b/>
          <w:bCs/>
        </w:rPr>
        <w:t>pdate</w:t>
      </w:r>
      <w:r w:rsidR="00FC3E25" w:rsidRPr="00C15CE7">
        <w:rPr>
          <w:rFonts w:ascii="Aptos Narrow" w:hAnsi="Aptos Narrow"/>
          <w:b/>
          <w:bCs/>
        </w:rPr>
        <w:t>:</w:t>
      </w:r>
      <w:r w:rsidR="00FC3E25">
        <w:rPr>
          <w:rFonts w:ascii="Aptos Narrow" w:hAnsi="Aptos Narrow"/>
        </w:rPr>
        <w:t xml:space="preserve"> DPW will </w:t>
      </w:r>
      <w:r w:rsidR="00FC3E25" w:rsidRPr="00FC3E25">
        <w:rPr>
          <w:rFonts w:ascii="Aptos Narrow" w:hAnsi="Aptos Narrow"/>
        </w:rPr>
        <w:t>provide the latest updates regarding the Community Building</w:t>
      </w:r>
      <w:r w:rsidR="00FC3E25">
        <w:rPr>
          <w:rFonts w:ascii="Aptos Narrow" w:hAnsi="Aptos Narrow"/>
        </w:rPr>
        <w:t>s</w:t>
      </w:r>
      <w:r w:rsidR="00FC3E25" w:rsidRPr="00FC3E25">
        <w:rPr>
          <w:rFonts w:ascii="Aptos Narrow" w:hAnsi="Aptos Narrow"/>
        </w:rPr>
        <w:t xml:space="preserve"> ongoing project. </w:t>
      </w:r>
      <w:r w:rsidR="00DD255F" w:rsidRPr="00534ED8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741C8760" w14:textId="77777777" w:rsidR="009D5FA7" w:rsidRDefault="00FC3E25" w:rsidP="009C3D04">
      <w:pPr>
        <w:numPr>
          <w:ilvl w:val="1"/>
          <w:numId w:val="4"/>
        </w:numPr>
        <w:spacing w:afterLines="40" w:after="96"/>
        <w:rPr>
          <w:rFonts w:ascii="Aptos Narrow" w:hAnsi="Aptos Narrow"/>
          <w:i/>
          <w:iCs/>
          <w:sz w:val="22"/>
          <w:szCs w:val="22"/>
        </w:rPr>
      </w:pPr>
      <w:r w:rsidRPr="00C15CE7">
        <w:rPr>
          <w:rFonts w:ascii="Aptos Narrow" w:hAnsi="Aptos Narrow"/>
          <w:b/>
          <w:bCs/>
        </w:rPr>
        <w:t>Gebhardt Building Update:</w:t>
      </w:r>
      <w:r w:rsidRPr="00FC3E25">
        <w:rPr>
          <w:rFonts w:ascii="Aptos Narrow" w:hAnsi="Aptos Narrow"/>
        </w:rPr>
        <w:t xml:space="preserve"> DPW has been exploring potential options and long-term planning for the Gebhardt building. </w:t>
      </w:r>
      <w:r w:rsidR="001B73DF">
        <w:rPr>
          <w:rFonts w:ascii="Aptos Narrow" w:hAnsi="Aptos Narrow"/>
        </w:rPr>
        <w:t>DPW met with Gaier Construction of Black River Falls to obtain guidance and input.</w:t>
      </w:r>
      <w:r w:rsidR="001B73DF" w:rsidRPr="00FC3E25">
        <w:rPr>
          <w:rFonts w:ascii="Aptos Narrow" w:hAnsi="Aptos Narrow"/>
        </w:rPr>
        <w:t xml:space="preserve"> </w:t>
      </w:r>
      <w:r w:rsidRPr="00FC3E25">
        <w:rPr>
          <w:rFonts w:ascii="Aptos Narrow" w:hAnsi="Aptos Narrow"/>
        </w:rPr>
        <w:t>The Board may provide feedback or guidance.</w:t>
      </w:r>
      <w:r w:rsidR="001B73DF">
        <w:rPr>
          <w:rFonts w:ascii="Aptos Narrow" w:hAnsi="Aptos Narrow"/>
        </w:rPr>
        <w:t xml:space="preserve"> </w:t>
      </w:r>
      <w:r w:rsidR="00DD255F" w:rsidRPr="00534ED8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28F7FD13" w14:textId="5664CD15" w:rsidR="00401777" w:rsidRPr="009D5FA7" w:rsidRDefault="00401777" w:rsidP="009C3D04">
      <w:pPr>
        <w:numPr>
          <w:ilvl w:val="1"/>
          <w:numId w:val="4"/>
        </w:numPr>
        <w:spacing w:afterLines="40" w:after="96"/>
        <w:rPr>
          <w:rFonts w:ascii="Aptos Narrow" w:hAnsi="Aptos Narrow"/>
          <w:i/>
          <w:iCs/>
          <w:sz w:val="22"/>
          <w:szCs w:val="22"/>
        </w:rPr>
      </w:pPr>
      <w:r w:rsidRPr="009D5FA7">
        <w:rPr>
          <w:rFonts w:ascii="Aptos Narrow" w:hAnsi="Aptos Narrow"/>
          <w:b/>
          <w:bCs/>
        </w:rPr>
        <w:t>Dump Truck/Snowplow Truck:</w:t>
      </w:r>
      <w:r w:rsidRPr="009D5FA7">
        <w:rPr>
          <w:rFonts w:ascii="Aptos Narrow" w:hAnsi="Aptos Narrow"/>
        </w:rPr>
        <w:t xml:space="preserve"> DPW will provide an update regarding future replacement planning for the dump truck/snowplow truck. </w:t>
      </w:r>
      <w:r w:rsidR="00DD255F" w:rsidRPr="009D5FA7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14A6CEB1" w14:textId="4FE55300" w:rsidR="006066A0" w:rsidRDefault="006066A0" w:rsidP="009C3D04">
      <w:pPr>
        <w:numPr>
          <w:ilvl w:val="0"/>
          <w:numId w:val="4"/>
        </w:numPr>
        <w:spacing w:before="120" w:afterLines="40" w:after="96"/>
        <w:rPr>
          <w:rFonts w:ascii="Aptos Narrow" w:hAnsi="Aptos Narrow"/>
        </w:rPr>
      </w:pPr>
      <w:r w:rsidRPr="00FC3E25">
        <w:rPr>
          <w:rFonts w:ascii="Aptos Narrow" w:hAnsi="Aptos Narrow"/>
        </w:rPr>
        <w:t>Planning and Zoning</w:t>
      </w:r>
    </w:p>
    <w:p w14:paraId="12B8594C" w14:textId="3A7D4644" w:rsidR="00461FE1" w:rsidRPr="00F74EC8" w:rsidRDefault="00461FE1" w:rsidP="009C3D04">
      <w:pPr>
        <w:numPr>
          <w:ilvl w:val="1"/>
          <w:numId w:val="4"/>
        </w:numPr>
        <w:spacing w:before="120" w:afterLines="40" w:after="96"/>
        <w:rPr>
          <w:rFonts w:ascii="Aptos Narrow" w:hAnsi="Aptos Narrow"/>
        </w:rPr>
      </w:pPr>
      <w:r w:rsidRPr="00F74EC8">
        <w:rPr>
          <w:rFonts w:ascii="Aptos Narrow" w:hAnsi="Aptos Narrow"/>
          <w:b/>
          <w:bCs/>
        </w:rPr>
        <w:t xml:space="preserve">Motion: </w:t>
      </w:r>
      <w:r w:rsidRPr="00F74EC8">
        <w:rPr>
          <w:rFonts w:ascii="Aptos Narrow" w:hAnsi="Aptos Narrow"/>
        </w:rPr>
        <w:t>To approve the GEC fee schedule</w:t>
      </w:r>
      <w:r w:rsidR="009D5FA7">
        <w:rPr>
          <w:rFonts w:ascii="Aptos Narrow" w:hAnsi="Aptos Narrow"/>
        </w:rPr>
        <w:t xml:space="preserve"> increase</w:t>
      </w:r>
      <w:r w:rsidRPr="00F74EC8">
        <w:rPr>
          <w:rFonts w:ascii="Aptos Narrow" w:hAnsi="Aptos Narrow"/>
        </w:rPr>
        <w:t xml:space="preserve"> from 10% to 15% as recommended by the Plan Commission.</w:t>
      </w:r>
    </w:p>
    <w:p w14:paraId="7C6D9349" w14:textId="7BD149FD" w:rsidR="00461FE1" w:rsidRPr="00461FE1" w:rsidRDefault="00461FE1" w:rsidP="009C3D04">
      <w:pPr>
        <w:pStyle w:val="ListParagraph"/>
        <w:numPr>
          <w:ilvl w:val="2"/>
          <w:numId w:val="4"/>
        </w:numPr>
        <w:spacing w:before="120" w:afterLines="40" w:after="96"/>
        <w:rPr>
          <w:rFonts w:ascii="Aptos Narrow" w:hAnsi="Aptos Narrow"/>
        </w:rPr>
      </w:pPr>
      <w:r w:rsidRPr="00463B7D">
        <w:rPr>
          <w:rFonts w:ascii="Aptos Narrow" w:hAnsi="Aptos Narrow"/>
        </w:rPr>
        <w:t xml:space="preserve">Motion: </w:t>
      </w:r>
      <w:r w:rsidRPr="00463B7D">
        <w:rPr>
          <w:rFonts w:ascii="Aptos Narrow" w:hAnsi="Aptos Narrow"/>
          <w:b/>
          <w:bCs/>
        </w:rPr>
        <w:t xml:space="preserve">________ </w:t>
      </w:r>
      <w:r w:rsidRPr="00463B7D">
        <w:rPr>
          <w:rFonts w:ascii="Aptos Narrow" w:hAnsi="Aptos Narrow"/>
        </w:rPr>
        <w:t xml:space="preserve">| Second: </w:t>
      </w:r>
      <w:r w:rsidRPr="00463B7D">
        <w:rPr>
          <w:rFonts w:ascii="Aptos Narrow" w:hAnsi="Aptos Narrow"/>
          <w:b/>
          <w:bCs/>
        </w:rPr>
        <w:t xml:space="preserve">________ </w:t>
      </w:r>
      <w:r w:rsidRPr="00463B7D">
        <w:rPr>
          <w:rFonts w:ascii="Aptos Narrow" w:hAnsi="Aptos Narrow"/>
        </w:rPr>
        <w:t xml:space="preserve">| Carried: Yes </w:t>
      </w:r>
      <w:sdt>
        <w:sdtPr>
          <w:rPr>
            <w:rFonts w:ascii="MS Gothic" w:eastAsia="MS Gothic" w:hAnsi="MS Gothic"/>
          </w:rPr>
          <w:id w:val="-155908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-351424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eastAsia="MS Gothic" w:hAnsi="Aptos Narrow"/>
        </w:rPr>
        <w:t xml:space="preserve"> </w:t>
      </w:r>
      <w:r w:rsidRPr="00463B7D">
        <w:rPr>
          <w:rFonts w:ascii="Aptos Narrow" w:hAnsi="Aptos Narrow"/>
        </w:rPr>
        <w:t xml:space="preserve">| Vote Total: </w:t>
      </w:r>
      <w:r w:rsidRPr="00463B7D">
        <w:rPr>
          <w:rFonts w:ascii="Aptos Narrow" w:hAnsi="Aptos Narrow"/>
          <w:b/>
          <w:bCs/>
        </w:rPr>
        <w:t>________</w:t>
      </w:r>
    </w:p>
    <w:p w14:paraId="733842B2" w14:textId="026AB1B9" w:rsidR="00F74EC8" w:rsidRDefault="002739C4" w:rsidP="009C3D04">
      <w:pPr>
        <w:numPr>
          <w:ilvl w:val="1"/>
          <w:numId w:val="4"/>
        </w:numPr>
        <w:spacing w:afterLines="40" w:after="96"/>
        <w:rPr>
          <w:rFonts w:ascii="Aptos Narrow" w:hAnsi="Aptos Narrow"/>
        </w:rPr>
      </w:pPr>
      <w:r w:rsidRPr="00F74EC8">
        <w:rPr>
          <w:rFonts w:ascii="Aptos Narrow" w:hAnsi="Aptos Narrow"/>
        </w:rPr>
        <w:t xml:space="preserve">Plan Commission meeting </w:t>
      </w:r>
      <w:r w:rsidR="00717AEB" w:rsidRPr="00F74EC8">
        <w:rPr>
          <w:rFonts w:ascii="Aptos Narrow" w:hAnsi="Aptos Narrow"/>
        </w:rPr>
        <w:t xml:space="preserve">– February 2, 2026. The </w:t>
      </w:r>
      <w:r w:rsidR="009D5FA7" w:rsidRPr="009D5FA7">
        <w:rPr>
          <w:rFonts w:ascii="Aptos Narrow" w:hAnsi="Aptos Narrow"/>
        </w:rPr>
        <w:t>Plan Commission reviewed the GEC fee schedule and Jellystone Campground zoning ordinance. The fee schedule recommendation is presented for Board action; the zoning ordinance is for discussion only.</w:t>
      </w:r>
    </w:p>
    <w:p w14:paraId="5CD3B599" w14:textId="77777777" w:rsidR="006066A0" w:rsidRPr="00956166" w:rsidRDefault="006066A0" w:rsidP="009C3D04">
      <w:pPr>
        <w:pStyle w:val="NormalWeb"/>
        <w:numPr>
          <w:ilvl w:val="0"/>
          <w:numId w:val="4"/>
        </w:numPr>
        <w:spacing w:before="120" w:afterLines="40" w:after="96" w:afterAutospacing="0" w:line="278" w:lineRule="auto"/>
        <w:rPr>
          <w:rFonts w:ascii="Aptos Narrow" w:hAnsi="Aptos Narrow"/>
        </w:rPr>
      </w:pPr>
      <w:r w:rsidRPr="00956166">
        <w:rPr>
          <w:rFonts w:ascii="Aptos Narrow" w:hAnsi="Aptos Narrow"/>
        </w:rPr>
        <w:t>Audit and Budget</w:t>
      </w:r>
    </w:p>
    <w:p w14:paraId="461F13D2" w14:textId="216EA649" w:rsidR="005C1F9A" w:rsidRPr="00FF13AB" w:rsidRDefault="006066A0" w:rsidP="009C3D04">
      <w:pPr>
        <w:numPr>
          <w:ilvl w:val="1"/>
          <w:numId w:val="4"/>
        </w:numPr>
        <w:spacing w:before="120" w:afterLines="40" w:after="96"/>
        <w:rPr>
          <w:rFonts w:ascii="Aptos Narrow" w:hAnsi="Aptos Narrow"/>
        </w:rPr>
      </w:pPr>
      <w:r w:rsidRPr="00B97AED">
        <w:rPr>
          <w:rFonts w:ascii="Aptos Narrow" w:hAnsi="Aptos Narrow"/>
          <w:b/>
          <w:bCs/>
        </w:rPr>
        <w:t>CliftonLarsonAllen Village update:</w:t>
      </w:r>
      <w:r w:rsidRPr="00B97AED">
        <w:rPr>
          <w:rFonts w:ascii="Aptos Narrow" w:hAnsi="Aptos Narrow"/>
        </w:rPr>
        <w:t xml:space="preserve"> </w:t>
      </w:r>
      <w:r w:rsidR="00FF13AB" w:rsidRPr="00FF13AB">
        <w:rPr>
          <w:rFonts w:ascii="Aptos Narrow" w:eastAsia="Times New Roman" w:hAnsi="Aptos Narrow" w:cs="Times New Roman"/>
          <w:kern w:val="0"/>
          <w14:ligatures w14:val="none"/>
        </w:rPr>
        <w:t>CLA has submitted request</w:t>
      </w:r>
      <w:r w:rsidR="00FF13AB">
        <w:rPr>
          <w:rFonts w:ascii="Aptos Narrow" w:eastAsia="Times New Roman" w:hAnsi="Aptos Narrow" w:cs="Times New Roman"/>
          <w:kern w:val="0"/>
          <w14:ligatures w14:val="none"/>
        </w:rPr>
        <w:t>s</w:t>
      </w:r>
      <w:r w:rsidR="00FF13AB" w:rsidRPr="00FF13AB">
        <w:rPr>
          <w:rFonts w:ascii="Aptos Narrow" w:eastAsia="Times New Roman" w:hAnsi="Aptos Narrow" w:cs="Times New Roman"/>
          <w:kern w:val="0"/>
          <w14:ligatures w14:val="none"/>
        </w:rPr>
        <w:t xml:space="preserve"> for the 2025 audit</w:t>
      </w:r>
      <w:r w:rsidR="00FF13AB">
        <w:rPr>
          <w:rFonts w:ascii="Aptos Narrow" w:eastAsia="Times New Roman" w:hAnsi="Aptos Narrow" w:cs="Times New Roman"/>
          <w:kern w:val="0"/>
          <w14:ligatures w14:val="none"/>
        </w:rPr>
        <w:t>.</w:t>
      </w:r>
    </w:p>
    <w:p w14:paraId="0212D6CE" w14:textId="643AFD94" w:rsidR="006066A0" w:rsidRPr="00C6152F" w:rsidRDefault="006066A0" w:rsidP="009C3D04">
      <w:pPr>
        <w:numPr>
          <w:ilvl w:val="0"/>
          <w:numId w:val="4"/>
        </w:numPr>
        <w:spacing w:before="120" w:afterLines="40" w:after="96"/>
        <w:rPr>
          <w:rFonts w:ascii="Aptos Narrow" w:hAnsi="Aptos Narrow"/>
        </w:rPr>
      </w:pPr>
      <w:r w:rsidRPr="00C6152F">
        <w:rPr>
          <w:rFonts w:ascii="Aptos Narrow" w:hAnsi="Aptos Narrow"/>
        </w:rPr>
        <w:t>Office Administration</w:t>
      </w:r>
    </w:p>
    <w:p w14:paraId="59119848" w14:textId="69FD47F5" w:rsidR="00DF5DB3" w:rsidRDefault="00DF5DB3" w:rsidP="009C3D04">
      <w:pPr>
        <w:pStyle w:val="NormalWeb"/>
        <w:numPr>
          <w:ilvl w:val="1"/>
          <w:numId w:val="4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U.S 250</w:t>
      </w:r>
      <w:r w:rsidRPr="00DF5DB3">
        <w:rPr>
          <w:rFonts w:ascii="Aptos Narrow" w:hAnsi="Aptos Narrow"/>
          <w:b/>
          <w:bCs/>
          <w:vertAlign w:val="superscript"/>
        </w:rPr>
        <w:t>th</w:t>
      </w:r>
      <w:r>
        <w:rPr>
          <w:rFonts w:ascii="Aptos Narrow" w:hAnsi="Aptos Narrow"/>
          <w:b/>
          <w:bCs/>
        </w:rPr>
        <w:t xml:space="preserve"> Anniversary Celebration Inquiry</w:t>
      </w:r>
    </w:p>
    <w:p w14:paraId="3370C27D" w14:textId="6EBB43A7" w:rsidR="00461FE1" w:rsidRDefault="00461FE1" w:rsidP="009C3D04">
      <w:pPr>
        <w:pStyle w:val="NormalWeb"/>
        <w:numPr>
          <w:ilvl w:val="2"/>
          <w:numId w:val="4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Motio</w:t>
      </w:r>
      <w:r w:rsidRPr="00461FE1">
        <w:rPr>
          <w:rFonts w:ascii="Aptos Narrow" w:hAnsi="Aptos Narrow"/>
          <w:b/>
          <w:bCs/>
        </w:rPr>
        <w:t xml:space="preserve">n: </w:t>
      </w:r>
      <w:r w:rsidRPr="00461FE1">
        <w:rPr>
          <w:rFonts w:ascii="Aptos Narrow" w:hAnsi="Aptos Narrow"/>
        </w:rPr>
        <w:t>To approve the Village’s participation plan for the U.S. 250th Anniversary Celebration as presented by staff, and to authorize staff to move forward with implementation.</w:t>
      </w:r>
    </w:p>
    <w:p w14:paraId="18BD43D3" w14:textId="34031A8E" w:rsidR="00461FE1" w:rsidRPr="00461FE1" w:rsidRDefault="00461FE1" w:rsidP="009C3D04">
      <w:pPr>
        <w:pStyle w:val="ListParagraph"/>
        <w:numPr>
          <w:ilvl w:val="3"/>
          <w:numId w:val="4"/>
        </w:numPr>
        <w:spacing w:before="120" w:afterLines="40" w:after="96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463B7D">
        <w:rPr>
          <w:rFonts w:ascii="Aptos Narrow" w:hAnsi="Aptos Narrow"/>
        </w:rPr>
        <w:t xml:space="preserve"> </w:t>
      </w:r>
      <w:r w:rsidRPr="00463B7D">
        <w:rPr>
          <w:rFonts w:ascii="Aptos Narrow" w:hAnsi="Aptos Narrow"/>
          <w:b/>
          <w:bCs/>
        </w:rPr>
        <w:t xml:space="preserve">________ </w:t>
      </w:r>
      <w:r w:rsidRPr="00463B7D">
        <w:rPr>
          <w:rFonts w:ascii="Aptos Narrow" w:hAnsi="Aptos Narrow"/>
        </w:rPr>
        <w:t xml:space="preserve">| Second: </w:t>
      </w:r>
      <w:r w:rsidRPr="00463B7D">
        <w:rPr>
          <w:rFonts w:ascii="Aptos Narrow" w:hAnsi="Aptos Narrow"/>
          <w:b/>
          <w:bCs/>
        </w:rPr>
        <w:t xml:space="preserve">________ </w:t>
      </w:r>
      <w:r w:rsidRPr="00463B7D">
        <w:rPr>
          <w:rFonts w:ascii="Aptos Narrow" w:hAnsi="Aptos Narrow"/>
        </w:rPr>
        <w:t xml:space="preserve">| Carried: Yes </w:t>
      </w:r>
      <w:sdt>
        <w:sdtPr>
          <w:rPr>
            <w:rFonts w:ascii="MS Gothic" w:eastAsia="MS Gothic" w:hAnsi="MS Gothic"/>
          </w:rPr>
          <w:id w:val="184712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-295917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eastAsia="MS Gothic" w:hAnsi="Aptos Narrow"/>
        </w:rPr>
        <w:t xml:space="preserve"> </w:t>
      </w:r>
      <w:r w:rsidRPr="00463B7D">
        <w:rPr>
          <w:rFonts w:ascii="Aptos Narrow" w:hAnsi="Aptos Narrow"/>
        </w:rPr>
        <w:t xml:space="preserve">| Vote Total: </w:t>
      </w:r>
      <w:r w:rsidRPr="00463B7D">
        <w:rPr>
          <w:rFonts w:ascii="Aptos Narrow" w:hAnsi="Aptos Narrow"/>
          <w:b/>
          <w:bCs/>
        </w:rPr>
        <w:t>________</w:t>
      </w:r>
    </w:p>
    <w:p w14:paraId="0BCF7A58" w14:textId="3669EFAD" w:rsidR="00DF5DB3" w:rsidRPr="00FF13AB" w:rsidRDefault="00DF5DB3" w:rsidP="009C3D04">
      <w:pPr>
        <w:pStyle w:val="NormalWeb"/>
        <w:numPr>
          <w:ilvl w:val="2"/>
          <w:numId w:val="4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Discussion: </w:t>
      </w:r>
      <w:r w:rsidR="00FF13AB" w:rsidRPr="00FF13AB">
        <w:rPr>
          <w:rFonts w:ascii="Aptos Narrow" w:hAnsi="Aptos Narrow"/>
        </w:rPr>
        <w:t> Tonna and Alana have prepared a plan and ideas for the Village’s participation in the U.S. 250th Anniversary Celebration (see attached insert). The Board may discuss the proposed ideas, consider community</w:t>
      </w:r>
      <w:r w:rsidR="00461FE1">
        <w:rPr>
          <w:rFonts w:ascii="Aptos Narrow" w:hAnsi="Aptos Narrow"/>
        </w:rPr>
        <w:t xml:space="preserve"> input</w:t>
      </w:r>
      <w:r w:rsidR="00FF13AB" w:rsidRPr="00FF13AB">
        <w:rPr>
          <w:rFonts w:ascii="Aptos Narrow" w:hAnsi="Aptos Narrow"/>
        </w:rPr>
        <w:t>, and provide</w:t>
      </w:r>
      <w:r w:rsidR="00461FE1">
        <w:rPr>
          <w:rFonts w:ascii="Aptos Narrow" w:hAnsi="Aptos Narrow"/>
        </w:rPr>
        <w:t xml:space="preserve"> additional</w:t>
      </w:r>
      <w:r w:rsidR="00FF13AB" w:rsidRPr="00FF13AB">
        <w:rPr>
          <w:rFonts w:ascii="Aptos Narrow" w:hAnsi="Aptos Narrow"/>
        </w:rPr>
        <w:t xml:space="preserve"> direction </w:t>
      </w:r>
      <w:r w:rsidR="00461FE1">
        <w:rPr>
          <w:rFonts w:ascii="Aptos Narrow" w:hAnsi="Aptos Narrow"/>
        </w:rPr>
        <w:t>if needed</w:t>
      </w:r>
      <w:r w:rsidR="00FF13AB" w:rsidRPr="00FF13AB">
        <w:rPr>
          <w:rFonts w:ascii="Aptos Narrow" w:hAnsi="Aptos Narrow"/>
        </w:rPr>
        <w:t>.</w:t>
      </w:r>
    </w:p>
    <w:p w14:paraId="6ABA7464" w14:textId="42ACDF27" w:rsidR="00371A16" w:rsidRDefault="00371A16" w:rsidP="009C3D04">
      <w:pPr>
        <w:pStyle w:val="NormalWeb"/>
        <w:numPr>
          <w:ilvl w:val="1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Municipal </w:t>
      </w:r>
      <w:r w:rsidRPr="00371A16">
        <w:rPr>
          <w:rFonts w:ascii="Aptos Narrow" w:hAnsi="Aptos Narrow"/>
          <w:b/>
          <w:bCs/>
        </w:rPr>
        <w:t>Office Updates – Flooring and Exterior Improvements</w:t>
      </w:r>
    </w:p>
    <w:p w14:paraId="54443F14" w14:textId="2ACE99AC" w:rsidR="00380002" w:rsidRPr="009C3D04" w:rsidRDefault="009C3D04" w:rsidP="009C3D04">
      <w:pPr>
        <w:pStyle w:val="NormalWeb"/>
        <w:numPr>
          <w:ilvl w:val="2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Office Flooring – Discussion and Possible Action</w:t>
      </w:r>
    </w:p>
    <w:p w14:paraId="02550C76" w14:textId="77777777" w:rsidR="009C3D04" w:rsidRDefault="009C3D04" w:rsidP="009C3D04">
      <w:pPr>
        <w:pStyle w:val="ListParagraph"/>
        <w:numPr>
          <w:ilvl w:val="3"/>
          <w:numId w:val="4"/>
        </w:numPr>
        <w:spacing w:before="120" w:afterLines="40" w:after="96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Motion:</w:t>
      </w:r>
      <w:r>
        <w:rPr>
          <w:rFonts w:ascii="Aptos Narrow" w:hAnsi="Aptos Narrow"/>
        </w:rPr>
        <w:t xml:space="preserve"> To approve Municipal Office flooring for either the entire front area or the small office area, and authorize staff to obtain final quotes and proceed, not to exceed $____________.</w:t>
      </w:r>
      <w:r w:rsidRPr="009C3D04">
        <w:rPr>
          <w:rFonts w:ascii="Aptos Narrow" w:hAnsi="Aptos Narrow"/>
        </w:rPr>
        <w:t xml:space="preserve"> </w:t>
      </w:r>
    </w:p>
    <w:p w14:paraId="7DBC0671" w14:textId="04A73288" w:rsidR="009C3D04" w:rsidRPr="009C3D04" w:rsidRDefault="009C3D04" w:rsidP="009C3D04">
      <w:pPr>
        <w:pStyle w:val="ListParagraph"/>
        <w:numPr>
          <w:ilvl w:val="3"/>
          <w:numId w:val="4"/>
        </w:numPr>
        <w:spacing w:before="120" w:afterLines="40" w:after="96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463B7D">
        <w:rPr>
          <w:rFonts w:ascii="Aptos Narrow" w:hAnsi="Aptos Narrow"/>
        </w:rPr>
        <w:t xml:space="preserve"> </w:t>
      </w:r>
      <w:r w:rsidRPr="00463B7D">
        <w:rPr>
          <w:rFonts w:ascii="Aptos Narrow" w:hAnsi="Aptos Narrow"/>
          <w:b/>
          <w:bCs/>
        </w:rPr>
        <w:t xml:space="preserve">________ </w:t>
      </w:r>
      <w:r w:rsidRPr="00463B7D">
        <w:rPr>
          <w:rFonts w:ascii="Aptos Narrow" w:hAnsi="Aptos Narrow"/>
        </w:rPr>
        <w:t xml:space="preserve">| Second: </w:t>
      </w:r>
      <w:r w:rsidRPr="00463B7D">
        <w:rPr>
          <w:rFonts w:ascii="Aptos Narrow" w:hAnsi="Aptos Narrow"/>
          <w:b/>
          <w:bCs/>
        </w:rPr>
        <w:t xml:space="preserve">________ </w:t>
      </w:r>
      <w:r w:rsidRPr="00463B7D">
        <w:rPr>
          <w:rFonts w:ascii="Aptos Narrow" w:hAnsi="Aptos Narrow"/>
        </w:rPr>
        <w:t xml:space="preserve">| Carried: Yes </w:t>
      </w:r>
      <w:sdt>
        <w:sdtPr>
          <w:rPr>
            <w:rFonts w:ascii="MS Gothic" w:eastAsia="MS Gothic" w:hAnsi="MS Gothic"/>
          </w:rPr>
          <w:id w:val="-626313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16221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eastAsia="MS Gothic" w:hAnsi="Aptos Narrow"/>
        </w:rPr>
        <w:t xml:space="preserve"> </w:t>
      </w:r>
      <w:r w:rsidRPr="00463B7D">
        <w:rPr>
          <w:rFonts w:ascii="Aptos Narrow" w:hAnsi="Aptos Narrow"/>
        </w:rPr>
        <w:t xml:space="preserve">| Vote Total: </w:t>
      </w:r>
      <w:r w:rsidRPr="00463B7D">
        <w:rPr>
          <w:rFonts w:ascii="Aptos Narrow" w:hAnsi="Aptos Narrow"/>
          <w:b/>
          <w:bCs/>
        </w:rPr>
        <w:t>________</w:t>
      </w:r>
    </w:p>
    <w:p w14:paraId="35E2F321" w14:textId="7297C4F3" w:rsidR="009C3D04" w:rsidRDefault="009C3D04" w:rsidP="009C3D04">
      <w:pPr>
        <w:pStyle w:val="NormalWeb"/>
        <w:numPr>
          <w:ilvl w:val="3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</w:rPr>
      </w:pPr>
      <w:r w:rsidRPr="009C3D04">
        <w:rPr>
          <w:rFonts w:ascii="Aptos Narrow" w:hAnsi="Aptos Narrow"/>
          <w:b/>
          <w:bCs/>
        </w:rPr>
        <w:t xml:space="preserve">Discussion: </w:t>
      </w:r>
      <w:r w:rsidR="00380002" w:rsidRPr="009C3D04">
        <w:rPr>
          <w:rFonts w:ascii="Aptos Narrow" w:hAnsi="Aptos Narrow"/>
        </w:rPr>
        <w:t xml:space="preserve">The Board </w:t>
      </w:r>
      <w:r w:rsidRPr="009C3D04">
        <w:rPr>
          <w:rFonts w:ascii="Aptos Narrow" w:hAnsi="Aptos Narrow"/>
        </w:rPr>
        <w:t xml:space="preserve">will review flooring options and discuss the preferred </w:t>
      </w:r>
      <w:r>
        <w:rPr>
          <w:rFonts w:ascii="Aptos Narrow" w:hAnsi="Aptos Narrow"/>
        </w:rPr>
        <w:t>scope of work before authorizing staff to proceed.</w:t>
      </w:r>
    </w:p>
    <w:p w14:paraId="1943B90A" w14:textId="486637FC" w:rsidR="009C3D04" w:rsidRPr="009C3D04" w:rsidRDefault="009C3D04" w:rsidP="009C3D04">
      <w:pPr>
        <w:pStyle w:val="NormalWeb"/>
        <w:numPr>
          <w:ilvl w:val="2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9C3D04">
        <w:rPr>
          <w:rFonts w:ascii="Aptos Narrow" w:hAnsi="Aptos Narrow"/>
          <w:b/>
          <w:bCs/>
        </w:rPr>
        <w:t>Municipal Office Exterior Makeover – Discussion</w:t>
      </w:r>
    </w:p>
    <w:p w14:paraId="1854D878" w14:textId="35ED17A2" w:rsidR="00380002" w:rsidRPr="009C3D04" w:rsidRDefault="00380002" w:rsidP="009C3D04">
      <w:pPr>
        <w:pStyle w:val="NormalWeb"/>
        <w:numPr>
          <w:ilvl w:val="3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</w:rPr>
      </w:pPr>
      <w:r w:rsidRPr="009C3D04">
        <w:rPr>
          <w:rFonts w:ascii="Aptos Narrow" w:hAnsi="Aptos Narrow"/>
          <w:b/>
          <w:bCs/>
        </w:rPr>
        <w:lastRenderedPageBreak/>
        <w:t>Discussion:</w:t>
      </w:r>
      <w:r w:rsidRPr="009C3D04">
        <w:rPr>
          <w:rFonts w:ascii="Aptos Narrow" w:hAnsi="Aptos Narrow"/>
        </w:rPr>
        <w:t xml:space="preserve"> </w:t>
      </w:r>
      <w:r w:rsidR="009C3D04">
        <w:rPr>
          <w:rFonts w:ascii="Aptos Narrow" w:hAnsi="Aptos Narrow"/>
        </w:rPr>
        <w:t xml:space="preserve">The Board will discuss potential exterior </w:t>
      </w:r>
      <w:r w:rsidR="009C3D04" w:rsidRPr="009C3D04">
        <w:rPr>
          <w:rFonts w:ascii="Aptos Narrow" w:hAnsi="Aptos Narrow"/>
        </w:rPr>
        <w:t xml:space="preserve">improvements to the Municipal Office, including aesthetic and maintenance considerations. </w:t>
      </w:r>
      <w:r w:rsidR="009C3D04" w:rsidRPr="009C3D04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2012AA5E" w14:textId="6459F936" w:rsidR="006066A0" w:rsidRPr="00CF5C49" w:rsidRDefault="006066A0" w:rsidP="009C3D04">
      <w:pPr>
        <w:pStyle w:val="NormalWeb"/>
        <w:numPr>
          <w:ilvl w:val="1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534ED8">
        <w:rPr>
          <w:rFonts w:ascii="Aptos Narrow" w:hAnsi="Aptos Narrow"/>
          <w:b/>
          <w:bCs/>
        </w:rPr>
        <w:t>Unclaimed Funds:</w:t>
      </w:r>
      <w:r w:rsidRPr="00534ED8">
        <w:rPr>
          <w:rFonts w:ascii="Aptos Narrow" w:hAnsi="Aptos Narrow"/>
        </w:rPr>
        <w:t xml:space="preserve"> Nicki and Tonna will work on unclaimed funds after </w:t>
      </w:r>
      <w:r w:rsidR="000D745F" w:rsidRPr="00534ED8">
        <w:rPr>
          <w:rFonts w:ascii="Aptos Narrow" w:hAnsi="Aptos Narrow"/>
        </w:rPr>
        <w:t>audits</w:t>
      </w:r>
      <w:r w:rsidRPr="00534ED8">
        <w:rPr>
          <w:rFonts w:ascii="Aptos Narrow" w:hAnsi="Aptos Narrow"/>
        </w:rPr>
        <w:t xml:space="preserve"> </w:t>
      </w:r>
      <w:r w:rsidR="000D745F" w:rsidRPr="00534ED8">
        <w:rPr>
          <w:rFonts w:ascii="Aptos Narrow" w:hAnsi="Aptos Narrow"/>
        </w:rPr>
        <w:t>are</w:t>
      </w:r>
      <w:r w:rsidRPr="00534ED8">
        <w:rPr>
          <w:rFonts w:ascii="Aptos Narrow" w:hAnsi="Aptos Narrow"/>
        </w:rPr>
        <w:t xml:space="preserve"> up to date. </w:t>
      </w:r>
      <w:r w:rsidRPr="00534ED8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37FDD217" w14:textId="31738862" w:rsidR="006066A0" w:rsidRPr="00317270" w:rsidRDefault="006066A0" w:rsidP="009C3D04">
      <w:pPr>
        <w:pStyle w:val="ListParagraph"/>
        <w:numPr>
          <w:ilvl w:val="0"/>
          <w:numId w:val="4"/>
        </w:numPr>
        <w:spacing w:before="120" w:afterLines="40" w:after="96"/>
        <w:rPr>
          <w:rFonts w:ascii="Aptos Narrow" w:hAnsi="Aptos Narrow"/>
          <w:color w:val="FF0000"/>
        </w:rPr>
      </w:pPr>
      <w:r w:rsidRPr="00317270">
        <w:rPr>
          <w:rFonts w:ascii="Aptos Narrow" w:hAnsi="Aptos Narrow"/>
        </w:rPr>
        <w:t>Village Treasurer’s Report</w:t>
      </w:r>
    </w:p>
    <w:p w14:paraId="1F7199DE" w14:textId="77777777" w:rsidR="006066A0" w:rsidRDefault="006066A0" w:rsidP="009C3D04">
      <w:pPr>
        <w:numPr>
          <w:ilvl w:val="1"/>
          <w:numId w:val="4"/>
        </w:numPr>
        <w:spacing w:before="120" w:afterLines="40" w:after="96"/>
        <w:rPr>
          <w:rFonts w:ascii="Aptos Narrow" w:hAnsi="Aptos Narrow"/>
          <w:b/>
          <w:bCs/>
        </w:rPr>
      </w:pPr>
      <w:r w:rsidRPr="006932F4">
        <w:rPr>
          <w:rFonts w:ascii="Aptos Narrow" w:hAnsi="Aptos Narrow"/>
          <w:b/>
          <w:bCs/>
        </w:rPr>
        <w:t>Financial status, budget updates, etc.</w:t>
      </w:r>
    </w:p>
    <w:p w14:paraId="6428A77F" w14:textId="77777777" w:rsidR="006066A0" w:rsidRPr="00064442" w:rsidRDefault="006066A0" w:rsidP="009C3D04">
      <w:pPr>
        <w:numPr>
          <w:ilvl w:val="0"/>
          <w:numId w:val="4"/>
        </w:numPr>
        <w:spacing w:before="120" w:afterLines="40" w:after="96"/>
        <w:rPr>
          <w:rFonts w:ascii="Aptos Narrow" w:hAnsi="Aptos Narrow"/>
        </w:rPr>
      </w:pPr>
      <w:r w:rsidRPr="00064442">
        <w:rPr>
          <w:rFonts w:ascii="Aptos Narrow" w:hAnsi="Aptos Narrow"/>
        </w:rPr>
        <w:t>HR Committee Reports</w:t>
      </w:r>
    </w:p>
    <w:p w14:paraId="09575A50" w14:textId="68A64234" w:rsidR="00064442" w:rsidRPr="00064442" w:rsidRDefault="00D702F5" w:rsidP="009C3D04">
      <w:pPr>
        <w:numPr>
          <w:ilvl w:val="1"/>
          <w:numId w:val="4"/>
        </w:numPr>
        <w:spacing w:afterLines="40" w:after="96"/>
        <w:rPr>
          <w:rFonts w:ascii="Aptos Narrow" w:hAnsi="Aptos Narrow"/>
        </w:rPr>
      </w:pPr>
      <w:r w:rsidRPr="00064442">
        <w:rPr>
          <w:rFonts w:ascii="Aptos Narrow" w:hAnsi="Aptos Narrow"/>
        </w:rPr>
        <w:t> </w:t>
      </w:r>
      <w:r w:rsidRPr="00064442">
        <w:rPr>
          <w:rFonts w:ascii="Aptos Narrow" w:hAnsi="Aptos Narrow"/>
          <w:b/>
          <w:bCs/>
        </w:rPr>
        <w:t xml:space="preserve">HR Committee </w:t>
      </w:r>
      <w:r w:rsidR="00064442" w:rsidRPr="00064442">
        <w:rPr>
          <w:rFonts w:ascii="Aptos Narrow" w:hAnsi="Aptos Narrow"/>
          <w:b/>
          <w:bCs/>
        </w:rPr>
        <w:t>Overview</w:t>
      </w:r>
    </w:p>
    <w:p w14:paraId="65881BDF" w14:textId="1BA47641" w:rsidR="00064442" w:rsidRPr="002F7CCF" w:rsidRDefault="0037658C" w:rsidP="009C3D04">
      <w:pPr>
        <w:numPr>
          <w:ilvl w:val="2"/>
          <w:numId w:val="4"/>
        </w:numPr>
        <w:spacing w:afterLines="40" w:after="96"/>
        <w:rPr>
          <w:rFonts w:ascii="Aptos Narrow" w:hAnsi="Aptos Narrow"/>
        </w:rPr>
      </w:pPr>
      <w:r w:rsidRPr="00064442">
        <w:rPr>
          <w:rFonts w:ascii="Aptos Narrow" w:hAnsi="Aptos Narrow"/>
        </w:rPr>
        <w:t xml:space="preserve">The </w:t>
      </w:r>
      <w:r w:rsidR="00064442" w:rsidRPr="00064442">
        <w:rPr>
          <w:rFonts w:ascii="Aptos Narrow" w:hAnsi="Aptos Narrow"/>
        </w:rPr>
        <w:t>newly formed HR Committee (Alana Werner, Terri Swope, Jeff Le Mere) has been meeting unofficially.</w:t>
      </w:r>
      <w:r w:rsidR="002F7CCF">
        <w:rPr>
          <w:rFonts w:ascii="Aptos Narrow" w:hAnsi="Aptos Narrow"/>
        </w:rPr>
        <w:t xml:space="preserve"> </w:t>
      </w:r>
      <w:r w:rsidR="00064442" w:rsidRPr="002F7CCF">
        <w:rPr>
          <w:rFonts w:ascii="Aptos Narrow" w:hAnsi="Aptos Narrow"/>
        </w:rPr>
        <w:t xml:space="preserve">Formal appointments and Chair designation will occur </w:t>
      </w:r>
      <w:r w:rsidR="002F7CCF" w:rsidRPr="002F7CCF">
        <w:rPr>
          <w:rFonts w:ascii="Aptos Narrow" w:hAnsi="Aptos Narrow"/>
        </w:rPr>
        <w:t>on</w:t>
      </w:r>
      <w:r w:rsidR="009D5FA7" w:rsidRPr="002F7CCF">
        <w:rPr>
          <w:rFonts w:ascii="Aptos Narrow" w:hAnsi="Aptos Narrow"/>
        </w:rPr>
        <w:t xml:space="preserve"> the</w:t>
      </w:r>
      <w:r w:rsidR="00461FE1" w:rsidRPr="002F7CCF">
        <w:rPr>
          <w:rFonts w:ascii="Aptos Narrow" w:hAnsi="Aptos Narrow"/>
        </w:rPr>
        <w:t xml:space="preserve"> April</w:t>
      </w:r>
      <w:r w:rsidR="00AB29A2" w:rsidRPr="002F7CCF">
        <w:rPr>
          <w:rFonts w:ascii="Aptos Narrow" w:hAnsi="Aptos Narrow"/>
        </w:rPr>
        <w:t xml:space="preserve"> 14, 2026,</w:t>
      </w:r>
      <w:r w:rsidR="00064442" w:rsidRPr="002F7CCF">
        <w:rPr>
          <w:rFonts w:ascii="Aptos Narrow" w:hAnsi="Aptos Narrow"/>
        </w:rPr>
        <w:t xml:space="preserve"> </w:t>
      </w:r>
      <w:r w:rsidR="00AB29A2" w:rsidRPr="002F7CCF">
        <w:rPr>
          <w:rFonts w:ascii="Aptos Narrow" w:hAnsi="Aptos Narrow"/>
        </w:rPr>
        <w:t>B</w:t>
      </w:r>
      <w:r w:rsidR="00BC4585" w:rsidRPr="002F7CCF">
        <w:rPr>
          <w:rFonts w:ascii="Aptos Narrow" w:hAnsi="Aptos Narrow"/>
        </w:rPr>
        <w:t>oard</w:t>
      </w:r>
      <w:r w:rsidR="00064442" w:rsidRPr="002F7CCF">
        <w:rPr>
          <w:rFonts w:ascii="Aptos Narrow" w:hAnsi="Aptos Narrow"/>
        </w:rPr>
        <w:t xml:space="preserve"> meeting, </w:t>
      </w:r>
      <w:r w:rsidR="00AB29A2" w:rsidRPr="002F7CCF">
        <w:rPr>
          <w:rFonts w:ascii="Aptos Narrow" w:hAnsi="Aptos Narrow"/>
        </w:rPr>
        <w:t xml:space="preserve">effective </w:t>
      </w:r>
      <w:r w:rsidR="009D5FA7" w:rsidRPr="002F7CCF">
        <w:rPr>
          <w:rFonts w:ascii="Aptos Narrow" w:hAnsi="Aptos Narrow"/>
        </w:rPr>
        <w:t>with</w:t>
      </w:r>
      <w:r w:rsidR="00064442" w:rsidRPr="002F7CCF">
        <w:rPr>
          <w:rFonts w:ascii="Aptos Narrow" w:hAnsi="Aptos Narrow"/>
        </w:rPr>
        <w:t xml:space="preserve"> new trustee terms. </w:t>
      </w:r>
      <w:r w:rsidR="00DD255F" w:rsidRPr="002F7CCF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758D9482" w14:textId="31A22C47" w:rsidR="006066A0" w:rsidRPr="00F82EA2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7</w:t>
      </w:r>
      <w:r w:rsidRPr="00F82EA2">
        <w:rPr>
          <w:rFonts w:ascii="Aptos Narrow" w:hAnsi="Aptos Narrow"/>
          <w:b/>
          <w:bCs/>
          <w:u w:val="single"/>
        </w:rPr>
        <w:t>. Old Business</w:t>
      </w:r>
    </w:p>
    <w:p w14:paraId="6A02FC07" w14:textId="77777777" w:rsidR="00DD255F" w:rsidRPr="00BC4585" w:rsidRDefault="00DD255F" w:rsidP="009C3D04">
      <w:pPr>
        <w:pStyle w:val="ListParagraph"/>
        <w:numPr>
          <w:ilvl w:val="0"/>
          <w:numId w:val="33"/>
        </w:numPr>
        <w:spacing w:afterLines="40" w:after="96"/>
        <w:rPr>
          <w:rFonts w:ascii="Aptos Narrow" w:hAnsi="Aptos Narrow"/>
          <w:b/>
          <w:bCs/>
        </w:rPr>
      </w:pPr>
      <w:r w:rsidRPr="00BC4585">
        <w:rPr>
          <w:rFonts w:ascii="Aptos Narrow" w:hAnsi="Aptos Narrow"/>
          <w:b/>
          <w:bCs/>
        </w:rPr>
        <w:t>General Engineering Company</w:t>
      </w:r>
      <w:r w:rsidRPr="00BC4585">
        <w:rPr>
          <w:b/>
          <w:bCs/>
        </w:rPr>
        <w:t xml:space="preserve"> </w:t>
      </w:r>
      <w:r w:rsidRPr="00BC4585">
        <w:rPr>
          <w:rFonts w:ascii="Aptos Narrow" w:hAnsi="Aptos Narrow"/>
          <w:b/>
          <w:bCs/>
        </w:rPr>
        <w:t>– Update</w:t>
      </w:r>
    </w:p>
    <w:p w14:paraId="0F8B9155" w14:textId="77777777" w:rsidR="00DD255F" w:rsidRPr="00BC4585" w:rsidRDefault="00DD255F" w:rsidP="009C3D04">
      <w:pPr>
        <w:pStyle w:val="NormalWeb"/>
        <w:numPr>
          <w:ilvl w:val="1"/>
          <w:numId w:val="27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BC4585">
        <w:rPr>
          <w:rFonts w:ascii="Aptos Narrow" w:hAnsi="Aptos Narrow"/>
          <w:b/>
          <w:bCs/>
        </w:rPr>
        <w:t>Discussion:</w:t>
      </w:r>
      <w:r w:rsidRPr="00BC4585">
        <w:rPr>
          <w:rFonts w:ascii="Aptos Narrow" w:hAnsi="Aptos Narrow"/>
        </w:rPr>
        <w:t xml:space="preserve"> Alana, Jeff, Terri, and Tonna met with General Engineering Company (GEC) to review the Village’s contract.</w:t>
      </w:r>
    </w:p>
    <w:p w14:paraId="249C331F" w14:textId="5F9BC0DE" w:rsidR="00DD255F" w:rsidRDefault="00DD255F" w:rsidP="009C3D04">
      <w:pPr>
        <w:pStyle w:val="NormalWeb"/>
        <w:numPr>
          <w:ilvl w:val="1"/>
          <w:numId w:val="27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BC4585">
        <w:rPr>
          <w:rFonts w:ascii="Aptos Narrow" w:hAnsi="Aptos Narrow"/>
        </w:rPr>
        <w:t xml:space="preserve">The Plan Commission recommendation </w:t>
      </w:r>
      <w:r w:rsidR="00C337AA">
        <w:rPr>
          <w:rFonts w:ascii="Aptos Narrow" w:hAnsi="Aptos Narrow"/>
        </w:rPr>
        <w:t>previously presented under New Business (6C).</w:t>
      </w:r>
      <w:r w:rsidRPr="00BC4585">
        <w:rPr>
          <w:rFonts w:ascii="Aptos Narrow" w:hAnsi="Aptos Narrow"/>
        </w:rPr>
        <w:t xml:space="preserve"> </w:t>
      </w:r>
      <w:r w:rsidRPr="00534ED8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075F87B7" w14:textId="22EE2207" w:rsidR="006066A0" w:rsidRPr="00DD255F" w:rsidRDefault="006066A0" w:rsidP="009C3D04">
      <w:pPr>
        <w:pStyle w:val="NormalWeb"/>
        <w:numPr>
          <w:ilvl w:val="0"/>
          <w:numId w:val="27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DD255F">
        <w:rPr>
          <w:rFonts w:ascii="Aptos Narrow" w:hAnsi="Aptos Narrow"/>
          <w:b/>
          <w:bCs/>
        </w:rPr>
        <w:t>Water Bill Revenue Accounting:</w:t>
      </w:r>
      <w:r w:rsidRPr="00DD255F">
        <w:rPr>
          <w:rFonts w:ascii="Aptos Narrow" w:hAnsi="Aptos Narrow"/>
        </w:rPr>
        <w:t xml:space="preserve"> Jason and Nicki will set up a meeting to review and discuss the water bill revenue accounting together. </w:t>
      </w:r>
      <w:r w:rsidRPr="00DD255F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008999A1" w14:textId="77777777" w:rsidR="00DD255F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 w:rsidRPr="00FF13AB">
        <w:rPr>
          <w:rFonts w:ascii="Aptos Narrow" w:hAnsi="Aptos Narrow"/>
          <w:b/>
          <w:bCs/>
          <w:u w:val="single"/>
        </w:rPr>
        <w:t>8. New Business</w:t>
      </w:r>
    </w:p>
    <w:p w14:paraId="105EDEDC" w14:textId="0078CBBD" w:rsidR="004450DB" w:rsidRPr="0080197C" w:rsidRDefault="00936C3A" w:rsidP="009C3D04">
      <w:pPr>
        <w:pStyle w:val="ListParagraph"/>
        <w:numPr>
          <w:ilvl w:val="0"/>
          <w:numId w:val="43"/>
        </w:numPr>
        <w:spacing w:afterLines="40" w:after="96"/>
        <w:rPr>
          <w:rFonts w:ascii="Aptos Narrow" w:hAnsi="Aptos Narrow"/>
          <w:b/>
          <w:bCs/>
          <w:u w:val="single"/>
        </w:rPr>
      </w:pPr>
      <w:r w:rsidRPr="0080197C">
        <w:rPr>
          <w:rFonts w:ascii="Aptos Narrow" w:hAnsi="Aptos Narrow"/>
          <w:b/>
          <w:bCs/>
        </w:rPr>
        <w:t>C</w:t>
      </w:r>
      <w:r w:rsidR="008A008B">
        <w:rPr>
          <w:rFonts w:ascii="Aptos Narrow" w:hAnsi="Aptos Narrow"/>
          <w:b/>
          <w:bCs/>
        </w:rPr>
        <w:t>aselle</w:t>
      </w:r>
      <w:r w:rsidRPr="0080197C">
        <w:rPr>
          <w:rFonts w:ascii="Aptos Narrow" w:hAnsi="Aptos Narrow"/>
          <w:b/>
          <w:bCs/>
        </w:rPr>
        <w:t xml:space="preserve"> Cloud</w:t>
      </w:r>
    </w:p>
    <w:p w14:paraId="10856D8C" w14:textId="5C66C367" w:rsidR="008A008B" w:rsidRPr="002731AA" w:rsidRDefault="008A008B" w:rsidP="009C3D04">
      <w:pPr>
        <w:pStyle w:val="NormalWeb"/>
        <w:numPr>
          <w:ilvl w:val="1"/>
          <w:numId w:val="27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8A008B">
        <w:rPr>
          <w:rFonts w:ascii="Aptos Narrow" w:hAnsi="Aptos Narrow"/>
          <w:b/>
          <w:bCs/>
        </w:rPr>
        <w:t>Motion:</w:t>
      </w:r>
      <w:r>
        <w:rPr>
          <w:rFonts w:ascii="Aptos Narrow" w:hAnsi="Aptos Narrow"/>
        </w:rPr>
        <w:t xml:space="preserve"> To approve the implementation of the Civic Cloud system</w:t>
      </w:r>
      <w:r w:rsidR="002731AA">
        <w:rPr>
          <w:rFonts w:ascii="Aptos Narrow" w:hAnsi="Aptos Narrow"/>
        </w:rPr>
        <w:t xml:space="preserve"> at an annual cost of $3,240.</w:t>
      </w:r>
    </w:p>
    <w:p w14:paraId="101B2EFD" w14:textId="750403EC" w:rsidR="002731AA" w:rsidRPr="002731AA" w:rsidRDefault="002731AA" w:rsidP="002731AA">
      <w:pPr>
        <w:pStyle w:val="NormalWeb"/>
        <w:numPr>
          <w:ilvl w:val="2"/>
          <w:numId w:val="27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7A5D32">
        <w:rPr>
          <w:rFonts w:ascii="Aptos Narrow" w:hAnsi="Aptos Narrow"/>
        </w:rPr>
        <w:t xml:space="preserve">Motion: ________ | Second: ________ | Carried: Yes </w:t>
      </w:r>
      <w:sdt>
        <w:sdtPr>
          <w:rPr>
            <w:rFonts w:ascii="Aptos Narrow" w:hAnsi="Aptos Narrow"/>
          </w:rPr>
          <w:id w:val="-7057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5D32">
            <w:rPr>
              <w:rFonts w:ascii="MS Gothic" w:eastAsia="MS Gothic" w:hAnsi="MS Gothic" w:hint="eastAsia"/>
            </w:rPr>
            <w:t>☐</w:t>
          </w:r>
        </w:sdtContent>
      </w:sdt>
      <w:r w:rsidRPr="007A5D32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75140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5D32">
            <w:rPr>
              <w:rFonts w:ascii="MS Gothic" w:eastAsia="MS Gothic" w:hAnsi="MS Gothic" w:hint="eastAsia"/>
            </w:rPr>
            <w:t>☐</w:t>
          </w:r>
        </w:sdtContent>
      </w:sdt>
      <w:r w:rsidRPr="007A5D32">
        <w:rPr>
          <w:rFonts w:ascii="Aptos Narrow" w:hAnsi="Aptos Narrow"/>
        </w:rPr>
        <w:t xml:space="preserve"> | Vote Total: ________</w:t>
      </w:r>
    </w:p>
    <w:p w14:paraId="5D780FFF" w14:textId="2A1A3F80" w:rsidR="002731AA" w:rsidRPr="002731AA" w:rsidRDefault="004450DB" w:rsidP="009C3D04">
      <w:pPr>
        <w:pStyle w:val="NormalWeb"/>
        <w:numPr>
          <w:ilvl w:val="1"/>
          <w:numId w:val="27"/>
        </w:numPr>
        <w:spacing w:before="0" w:beforeAutospacing="0" w:afterLines="40" w:after="96" w:afterAutospacing="0" w:line="278" w:lineRule="auto"/>
        <w:rPr>
          <w:rFonts w:ascii="Aptos Narrow" w:hAnsi="Aptos Narrow"/>
          <w:sz w:val="22"/>
          <w:szCs w:val="22"/>
        </w:rPr>
      </w:pPr>
      <w:r w:rsidRPr="00C337AA">
        <w:rPr>
          <w:rFonts w:ascii="Aptos Narrow" w:hAnsi="Aptos Narrow"/>
          <w:b/>
          <w:bCs/>
        </w:rPr>
        <w:t>Discussion:</w:t>
      </w:r>
      <w:r w:rsidRPr="004450DB">
        <w:rPr>
          <w:rFonts w:ascii="Aptos Narrow" w:hAnsi="Aptos Narrow"/>
        </w:rPr>
        <w:t xml:space="preserve"> Update regarding the Village’s Civic Cloud</w:t>
      </w:r>
      <w:r w:rsidR="002731AA">
        <w:rPr>
          <w:rFonts w:ascii="Aptos Narrow" w:hAnsi="Aptos Narrow"/>
        </w:rPr>
        <w:t xml:space="preserve"> system. Benefits include remote access, reduced hardware maintenance, automatic backups, free upgrades, unlimited support inquiries, and priority response time. Annual maintenance and support will increase $3,240 per year ($270 per month).</w:t>
      </w:r>
      <w:r w:rsidR="00DD255F">
        <w:rPr>
          <w:rFonts w:ascii="Aptos Narrow" w:hAnsi="Aptos Narrow"/>
        </w:rPr>
        <w:t xml:space="preserve"> </w:t>
      </w:r>
    </w:p>
    <w:p w14:paraId="2CAD18F0" w14:textId="60961C28" w:rsidR="00DD255F" w:rsidRPr="002731AA" w:rsidRDefault="001000AF" w:rsidP="002731AA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b/>
          <w:bCs/>
        </w:rPr>
        <w:t xml:space="preserve">Caselle </w:t>
      </w:r>
      <w:r w:rsidR="002731AA">
        <w:rPr>
          <w:rFonts w:ascii="Aptos Narrow" w:hAnsi="Aptos Narrow"/>
          <w:b/>
          <w:bCs/>
        </w:rPr>
        <w:t>Timekeeping System</w:t>
      </w:r>
    </w:p>
    <w:p w14:paraId="14586580" w14:textId="08BCB623" w:rsidR="002731AA" w:rsidRDefault="002731AA" w:rsidP="002731AA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b/>
          <w:bCs/>
        </w:rPr>
        <w:t xml:space="preserve">Discussion: </w:t>
      </w:r>
      <w:r>
        <w:rPr>
          <w:rFonts w:ascii="Aptos Narrow" w:hAnsi="Aptos Narrow"/>
        </w:rPr>
        <w:t xml:space="preserve">The Village’s timekeeping system will be reviewed and brought forward as a future option for consideration. </w:t>
      </w:r>
      <w:r w:rsidRPr="00DD255F">
        <w:rPr>
          <w:rFonts w:ascii="Aptos Narrow" w:hAnsi="Aptos Narrow"/>
          <w:i/>
          <w:iCs/>
          <w:sz w:val="22"/>
          <w:szCs w:val="22"/>
        </w:rPr>
        <w:t>(Informational – no action taken)</w:t>
      </w:r>
      <w:r>
        <w:rPr>
          <w:rFonts w:ascii="Aptos Narrow" w:hAnsi="Aptos Narrow"/>
        </w:rPr>
        <w:t xml:space="preserve"> </w:t>
      </w:r>
    </w:p>
    <w:p w14:paraId="4550323B" w14:textId="19FC10BF" w:rsidR="0049589A" w:rsidRPr="007A5D32" w:rsidRDefault="0049589A" w:rsidP="002731AA">
      <w:pPr>
        <w:pStyle w:val="NormalWeb"/>
        <w:numPr>
          <w:ilvl w:val="0"/>
          <w:numId w:val="45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7A5D32">
        <w:rPr>
          <w:rFonts w:ascii="Aptos Narrow" w:hAnsi="Aptos Narrow"/>
          <w:b/>
          <w:bCs/>
        </w:rPr>
        <w:t>Grant Application</w:t>
      </w:r>
      <w:r w:rsidR="001144E1" w:rsidRPr="007A5D32">
        <w:rPr>
          <w:rFonts w:ascii="Aptos Narrow" w:hAnsi="Aptos Narrow"/>
          <w:b/>
          <w:bCs/>
        </w:rPr>
        <w:t xml:space="preserve"> Update</w:t>
      </w:r>
      <w:r w:rsidRPr="007A5D32">
        <w:rPr>
          <w:rFonts w:ascii="Aptos Narrow" w:hAnsi="Aptos Narrow"/>
          <w:b/>
          <w:bCs/>
        </w:rPr>
        <w:t xml:space="preserve"> – </w:t>
      </w:r>
      <w:r w:rsidR="001144E1" w:rsidRPr="007A5D32">
        <w:rPr>
          <w:rFonts w:ascii="Aptos Narrow" w:hAnsi="Aptos Narrow"/>
          <w:b/>
          <w:bCs/>
        </w:rPr>
        <w:t>AARP Community Challenge Grant</w:t>
      </w:r>
    </w:p>
    <w:p w14:paraId="33D76C50" w14:textId="6488CA09" w:rsidR="00461FE1" w:rsidRPr="007A5D32" w:rsidRDefault="00461FE1" w:rsidP="009C3D04">
      <w:pPr>
        <w:pStyle w:val="NormalWeb"/>
        <w:numPr>
          <w:ilvl w:val="1"/>
          <w:numId w:val="45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7A5D32">
        <w:rPr>
          <w:rFonts w:ascii="Aptos Narrow" w:hAnsi="Aptos Narrow"/>
          <w:b/>
          <w:bCs/>
        </w:rPr>
        <w:t>Motion:</w:t>
      </w:r>
      <w:r w:rsidRPr="007A5D32">
        <w:rPr>
          <w:rFonts w:ascii="Aptos Narrow" w:hAnsi="Aptos Narrow"/>
        </w:rPr>
        <w:t xml:space="preserve"> To authorize the Village Clerk to submit an AARP Community Challenge Grant for ADA-compliant doors at the Village Community Building and accessible benches throughout the Village, </w:t>
      </w:r>
      <w:r w:rsidRPr="007A5D32">
        <w:rPr>
          <w:rFonts w:ascii="Aptos Narrow" w:hAnsi="Aptos Narrow"/>
        </w:rPr>
        <w:lastRenderedPageBreak/>
        <w:t>with no local match required, and acceptance of any awarded funds subject to future Board approval.</w:t>
      </w:r>
    </w:p>
    <w:p w14:paraId="261524E5" w14:textId="1E4589B4" w:rsidR="00461FE1" w:rsidRPr="007A5D32" w:rsidRDefault="00461FE1" w:rsidP="009C3D04">
      <w:pPr>
        <w:pStyle w:val="NormalWeb"/>
        <w:numPr>
          <w:ilvl w:val="2"/>
          <w:numId w:val="45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7A5D32">
        <w:rPr>
          <w:rFonts w:ascii="Aptos Narrow" w:hAnsi="Aptos Narrow"/>
        </w:rPr>
        <w:t xml:space="preserve">Motion: ________ | Second: ________ | Carried: Yes </w:t>
      </w:r>
      <w:sdt>
        <w:sdtPr>
          <w:rPr>
            <w:rFonts w:ascii="Aptos Narrow" w:hAnsi="Aptos Narrow"/>
          </w:rPr>
          <w:id w:val="67807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5D32">
            <w:rPr>
              <w:rFonts w:ascii="MS Gothic" w:eastAsia="MS Gothic" w:hAnsi="MS Gothic" w:hint="eastAsia"/>
            </w:rPr>
            <w:t>☐</w:t>
          </w:r>
        </w:sdtContent>
      </w:sdt>
      <w:r w:rsidRPr="007A5D32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336769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5D32">
            <w:rPr>
              <w:rFonts w:ascii="MS Gothic" w:eastAsia="MS Gothic" w:hAnsi="MS Gothic" w:hint="eastAsia"/>
            </w:rPr>
            <w:t>☐</w:t>
          </w:r>
        </w:sdtContent>
      </w:sdt>
      <w:r w:rsidRPr="007A5D32">
        <w:rPr>
          <w:rFonts w:ascii="Aptos Narrow" w:hAnsi="Aptos Narrow"/>
        </w:rPr>
        <w:t xml:space="preserve"> | Vote Total: ________</w:t>
      </w:r>
    </w:p>
    <w:p w14:paraId="13070570" w14:textId="2FADE065" w:rsidR="00461FE1" w:rsidRPr="007A5D32" w:rsidRDefault="001144E1" w:rsidP="009C3D04">
      <w:pPr>
        <w:pStyle w:val="NormalWeb"/>
        <w:numPr>
          <w:ilvl w:val="1"/>
          <w:numId w:val="45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7A5D32">
        <w:rPr>
          <w:rFonts w:ascii="Aptos Narrow" w:hAnsi="Aptos Narrow"/>
          <w:b/>
          <w:bCs/>
        </w:rPr>
        <w:t>Discussion</w:t>
      </w:r>
      <w:r w:rsidR="00461FE1" w:rsidRPr="007A5D32">
        <w:rPr>
          <w:rFonts w:ascii="Aptos Narrow" w:hAnsi="Aptos Narrow"/>
          <w:b/>
          <w:bCs/>
        </w:rPr>
        <w:t>:</w:t>
      </w:r>
      <w:r w:rsidR="00461FE1" w:rsidRPr="007A5D32">
        <w:rPr>
          <w:rFonts w:ascii="Aptos Narrow" w:hAnsi="Aptos Narrow"/>
        </w:rPr>
        <w:t xml:space="preserve"> </w:t>
      </w:r>
      <w:r w:rsidRPr="007A5D32">
        <w:rPr>
          <w:rFonts w:ascii="Aptos Narrow" w:hAnsi="Aptos Narrow"/>
        </w:rPr>
        <w:t xml:space="preserve">The </w:t>
      </w:r>
      <w:r w:rsidR="00461FE1" w:rsidRPr="007A5D32">
        <w:rPr>
          <w:rFonts w:ascii="Aptos Narrow" w:hAnsi="Aptos Narrow"/>
        </w:rPr>
        <w:t>Board will consider authoriz</w:t>
      </w:r>
      <w:r w:rsidR="00733C30" w:rsidRPr="007A5D32">
        <w:rPr>
          <w:rFonts w:ascii="Aptos Narrow" w:hAnsi="Aptos Narrow"/>
        </w:rPr>
        <w:t>ing</w:t>
      </w:r>
      <w:r w:rsidR="00461FE1" w:rsidRPr="007A5D32">
        <w:rPr>
          <w:rFonts w:ascii="Aptos Narrow" w:hAnsi="Aptos Narrow"/>
        </w:rPr>
        <w:t xml:space="preserve"> </w:t>
      </w:r>
      <w:r w:rsidR="00733C30" w:rsidRPr="007A5D32">
        <w:rPr>
          <w:rFonts w:ascii="Aptos Narrow" w:hAnsi="Aptos Narrow"/>
        </w:rPr>
        <w:t>t</w:t>
      </w:r>
      <w:r w:rsidR="00461FE1" w:rsidRPr="007A5D32">
        <w:rPr>
          <w:rFonts w:ascii="Aptos Narrow" w:hAnsi="Aptos Narrow"/>
        </w:rPr>
        <w:t>he Village Clerk to submit an application for the AARP Community Challenge Grant for (1) installation of ADA-compliant entry doors at the Community Building and (2) installation of accessible benches throughout the Village.</w:t>
      </w:r>
    </w:p>
    <w:p w14:paraId="26531F9E" w14:textId="2118F704" w:rsidR="0049589A" w:rsidRPr="007A5D32" w:rsidRDefault="00461FE1" w:rsidP="009C3D04">
      <w:pPr>
        <w:pStyle w:val="NormalWeb"/>
        <w:numPr>
          <w:ilvl w:val="1"/>
          <w:numId w:val="45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7A5D32">
        <w:rPr>
          <w:rFonts w:ascii="Aptos Narrow" w:hAnsi="Aptos Narrow"/>
          <w:b/>
          <w:bCs/>
        </w:rPr>
        <w:t>Note:</w:t>
      </w:r>
      <w:r w:rsidRPr="007A5D32">
        <w:rPr>
          <w:rFonts w:ascii="Aptos Narrow" w:hAnsi="Aptos Narrow"/>
        </w:rPr>
        <w:t xml:space="preserve"> </w:t>
      </w:r>
      <w:r w:rsidR="001144E1" w:rsidRPr="007A5D32">
        <w:rPr>
          <w:rFonts w:ascii="Aptos Narrow" w:hAnsi="Aptos Narrow"/>
        </w:rPr>
        <w:t>No local match is required. Acceptance of any award funds will be subject to future Board approval.</w:t>
      </w:r>
    </w:p>
    <w:p w14:paraId="53497F06" w14:textId="0883DA09" w:rsidR="005A244F" w:rsidRPr="0080197C" w:rsidRDefault="005A244F" w:rsidP="009C3D04">
      <w:pPr>
        <w:pStyle w:val="NormalWeb"/>
        <w:numPr>
          <w:ilvl w:val="0"/>
          <w:numId w:val="45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  <w:sz w:val="22"/>
          <w:szCs w:val="22"/>
        </w:rPr>
      </w:pPr>
      <w:r w:rsidRPr="0080197C">
        <w:rPr>
          <w:rFonts w:ascii="Aptos Narrow" w:hAnsi="Aptos Narrow"/>
          <w:b/>
          <w:bCs/>
        </w:rPr>
        <w:t>Municipal Office Boiler – Quote Review</w:t>
      </w:r>
    </w:p>
    <w:p w14:paraId="5C59278B" w14:textId="631CEFDA" w:rsidR="005A244F" w:rsidRPr="0074116C" w:rsidRDefault="005A244F" w:rsidP="009C3D04">
      <w:pPr>
        <w:pStyle w:val="NormalWeb"/>
        <w:numPr>
          <w:ilvl w:val="1"/>
          <w:numId w:val="45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C337AA">
        <w:rPr>
          <w:rFonts w:ascii="Aptos Narrow" w:hAnsi="Aptos Narrow"/>
          <w:b/>
          <w:bCs/>
        </w:rPr>
        <w:t>Discussion:</w:t>
      </w:r>
      <w:r w:rsidRPr="005A244F">
        <w:rPr>
          <w:rFonts w:ascii="Aptos Narrow" w:hAnsi="Aptos Narrow"/>
          <w:b/>
          <w:bCs/>
        </w:rPr>
        <w:t xml:space="preserve"> </w:t>
      </w:r>
      <w:r w:rsidRPr="005A244F">
        <w:rPr>
          <w:rFonts w:ascii="Aptos Narrow" w:hAnsi="Aptos Narrow"/>
        </w:rPr>
        <w:t xml:space="preserve">The Board will discuss a quote from Bill’s Heating for replacement of the Municipal Office </w:t>
      </w:r>
      <w:r w:rsidR="00733C30" w:rsidRPr="005A244F">
        <w:rPr>
          <w:rFonts w:ascii="Aptos Narrow" w:hAnsi="Aptos Narrow"/>
        </w:rPr>
        <w:t>Boiler</w:t>
      </w:r>
      <w:r w:rsidRPr="005A244F">
        <w:rPr>
          <w:rFonts w:ascii="Aptos Narrow" w:hAnsi="Aptos Narrow"/>
        </w:rPr>
        <w:t xml:space="preserve">. The Board may review the quote, ask questions, or provide </w:t>
      </w:r>
      <w:r w:rsidR="00733C30" w:rsidRPr="005A244F">
        <w:rPr>
          <w:rFonts w:ascii="Aptos Narrow" w:hAnsi="Aptos Narrow"/>
        </w:rPr>
        <w:t>directions</w:t>
      </w:r>
      <w:r w:rsidRPr="005A244F">
        <w:rPr>
          <w:rFonts w:ascii="Aptos Narrow" w:hAnsi="Aptos Narrow"/>
        </w:rPr>
        <w:t xml:space="preserve"> to staff.</w:t>
      </w:r>
      <w:r w:rsidR="003C723A">
        <w:rPr>
          <w:rFonts w:ascii="Aptos Narrow" w:hAnsi="Aptos Narrow"/>
        </w:rPr>
        <w:t xml:space="preserve"> </w:t>
      </w:r>
      <w:r w:rsidR="00DD255F" w:rsidRPr="00534ED8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64553EA8" w14:textId="7FD5A677" w:rsidR="006066A0" w:rsidRPr="009D5FA7" w:rsidRDefault="006066A0" w:rsidP="009C3D04">
      <w:pPr>
        <w:pStyle w:val="NormalWeb"/>
        <w:spacing w:before="120" w:beforeAutospacing="0" w:afterLines="40" w:after="96" w:afterAutospacing="0" w:line="278" w:lineRule="auto"/>
        <w:rPr>
          <w:rFonts w:ascii="Aptos Narrow" w:hAnsi="Aptos Narrow"/>
          <w:b/>
          <w:bCs/>
          <w:u w:val="single"/>
        </w:rPr>
      </w:pPr>
      <w:r w:rsidRPr="009D5FA7">
        <w:rPr>
          <w:rFonts w:ascii="Aptos Narrow" w:hAnsi="Aptos Narrow"/>
          <w:b/>
          <w:bCs/>
          <w:u w:val="single"/>
        </w:rPr>
        <w:t>9. Correspondence</w:t>
      </w:r>
    </w:p>
    <w:p w14:paraId="15E0A9D0" w14:textId="25C77B07" w:rsidR="006066A0" w:rsidRPr="00BF792B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 w:rsidRPr="00BF792B">
        <w:rPr>
          <w:rFonts w:ascii="Aptos Narrow" w:hAnsi="Aptos Narrow"/>
          <w:b/>
          <w:bCs/>
          <w:u w:val="single"/>
        </w:rPr>
        <w:t>10. Communication</w:t>
      </w:r>
    </w:p>
    <w:p w14:paraId="66DF5C63" w14:textId="77777777" w:rsidR="006066A0" w:rsidRPr="00DB3F4F" w:rsidRDefault="006066A0" w:rsidP="009C3D04">
      <w:pPr>
        <w:pStyle w:val="ListParagraph"/>
        <w:numPr>
          <w:ilvl w:val="0"/>
          <w:numId w:val="12"/>
        </w:numPr>
        <w:spacing w:before="120" w:afterLines="40" w:after="96"/>
        <w:rPr>
          <w:rFonts w:ascii="Aptos Narrow" w:hAnsi="Aptos Narrow"/>
          <w:b/>
          <w:bCs/>
          <w:u w:val="single"/>
        </w:rPr>
      </w:pPr>
      <w:r w:rsidRPr="00DB3F4F">
        <w:rPr>
          <w:rFonts w:ascii="Aptos Narrow" w:hAnsi="Aptos Narrow"/>
        </w:rPr>
        <w:t>Delinquent Account List</w:t>
      </w:r>
    </w:p>
    <w:p w14:paraId="21E83B47" w14:textId="77777777" w:rsidR="006066A0" w:rsidRPr="00DB3F4F" w:rsidRDefault="006066A0" w:rsidP="009C3D04">
      <w:pPr>
        <w:pStyle w:val="ListParagraph"/>
        <w:numPr>
          <w:ilvl w:val="0"/>
          <w:numId w:val="12"/>
        </w:numPr>
        <w:spacing w:before="120" w:afterLines="40" w:after="96"/>
        <w:rPr>
          <w:rFonts w:ascii="Aptos Narrow" w:hAnsi="Aptos Narrow"/>
          <w:b/>
          <w:bCs/>
          <w:u w:val="single"/>
        </w:rPr>
      </w:pPr>
      <w:r w:rsidRPr="00DB3F4F">
        <w:rPr>
          <w:rFonts w:ascii="Aptos Narrow" w:hAnsi="Aptos Narrow"/>
        </w:rPr>
        <w:t>Monthly Calendar</w:t>
      </w:r>
    </w:p>
    <w:p w14:paraId="6536C930" w14:textId="77777777" w:rsidR="006066A0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>
        <w:rPr>
          <w:rFonts w:ascii="Aptos Narrow" w:hAnsi="Aptos Narrow"/>
          <w:b/>
          <w:bCs/>
          <w:u w:val="single"/>
        </w:rPr>
        <w:t>1</w:t>
      </w:r>
      <w:r w:rsidRPr="00F82EA2">
        <w:rPr>
          <w:rFonts w:ascii="Aptos Narrow" w:hAnsi="Aptos Narrow"/>
          <w:b/>
          <w:bCs/>
          <w:u w:val="single"/>
        </w:rPr>
        <w:t>. Alcohol Beverage Licenses &amp; Renewals</w:t>
      </w:r>
    </w:p>
    <w:p w14:paraId="61676FFF" w14:textId="6B3D937E" w:rsidR="00C337AA" w:rsidRDefault="00C337AA" w:rsidP="009C3D04">
      <w:pPr>
        <w:pStyle w:val="NormalWeb"/>
        <w:numPr>
          <w:ilvl w:val="0"/>
          <w:numId w:val="2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Motion: </w:t>
      </w:r>
      <w:r w:rsidRPr="00C337AA">
        <w:rPr>
          <w:rFonts w:ascii="Aptos Narrow" w:hAnsi="Aptos Narrow"/>
        </w:rPr>
        <w:t>To approve the Operator’s License for Kevin Peterson, Cranberry Country Café LLC d/b/a The Pines Restaurant.</w:t>
      </w:r>
    </w:p>
    <w:p w14:paraId="7FBBDD6F" w14:textId="422BDB09" w:rsidR="00C337AA" w:rsidRPr="00C337AA" w:rsidRDefault="00C337AA" w:rsidP="009C3D04">
      <w:pPr>
        <w:pStyle w:val="NormalWeb"/>
        <w:numPr>
          <w:ilvl w:val="2"/>
          <w:numId w:val="28"/>
        </w:numPr>
        <w:spacing w:before="0" w:beforeAutospacing="0" w:afterLines="40" w:after="96" w:afterAutospacing="0" w:line="278" w:lineRule="auto"/>
        <w:rPr>
          <w:rStyle w:val="Strong"/>
          <w:rFonts w:ascii="Aptos Narrow" w:hAnsi="Aptos Narrow"/>
          <w:b w:val="0"/>
          <w:bCs w:val="0"/>
        </w:rPr>
      </w:pPr>
      <w:r w:rsidRPr="0074116C">
        <w:rPr>
          <w:rFonts w:ascii="Aptos Narrow" w:hAnsi="Aptos Narrow"/>
        </w:rPr>
        <w:t>Motion:</w:t>
      </w:r>
      <w:r w:rsidRPr="00427CCC">
        <w:rPr>
          <w:rFonts w:ascii="Aptos Narrow" w:hAnsi="Aptos Narrow"/>
        </w:rPr>
        <w:t xml:space="preserve"> ________ | Second: ________ | Carried: Yes </w:t>
      </w:r>
      <w:sdt>
        <w:sdtPr>
          <w:rPr>
            <w:rFonts w:ascii="Aptos Narrow" w:hAnsi="Aptos Narrow"/>
          </w:rPr>
          <w:id w:val="178746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7CCC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4634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7CCC">
        <w:rPr>
          <w:rFonts w:ascii="Aptos Narrow" w:hAnsi="Aptos Narrow"/>
        </w:rPr>
        <w:t xml:space="preserve"> | Vote Total: ________</w:t>
      </w:r>
    </w:p>
    <w:p w14:paraId="68E97995" w14:textId="50D465FC" w:rsidR="005B4BC7" w:rsidRPr="00C337AA" w:rsidRDefault="005B4BC7" w:rsidP="009C3D04">
      <w:pPr>
        <w:pStyle w:val="NormalWeb"/>
        <w:numPr>
          <w:ilvl w:val="1"/>
          <w:numId w:val="47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06170A">
        <w:rPr>
          <w:rStyle w:val="Strong"/>
          <w:rFonts w:ascii="Aptos Narrow" w:eastAsiaTheme="majorEastAsia" w:hAnsi="Aptos Narrow"/>
        </w:rPr>
        <w:t>Consideration and possible approval of</w:t>
      </w:r>
      <w:r w:rsidR="00CF5C49">
        <w:rPr>
          <w:rStyle w:val="Strong"/>
          <w:rFonts w:ascii="Aptos Narrow" w:eastAsiaTheme="majorEastAsia" w:hAnsi="Aptos Narrow"/>
        </w:rPr>
        <w:t xml:space="preserve"> an</w:t>
      </w:r>
      <w:r w:rsidRPr="0006170A">
        <w:rPr>
          <w:rStyle w:val="Strong"/>
          <w:rFonts w:ascii="Aptos Narrow" w:eastAsiaTheme="majorEastAsia" w:hAnsi="Aptos Narrow"/>
        </w:rPr>
        <w:t xml:space="preserve"> Operator’s License(s) for the following individual(s):</w:t>
      </w:r>
      <w:r w:rsidR="00C337AA">
        <w:rPr>
          <w:rFonts w:ascii="Aptos Narrow" w:hAnsi="Aptos Narrow"/>
        </w:rPr>
        <w:t xml:space="preserve"> </w:t>
      </w:r>
      <w:r w:rsidRPr="00C337AA">
        <w:rPr>
          <w:rFonts w:ascii="Aptos Narrow" w:hAnsi="Aptos Narrow"/>
        </w:rPr>
        <w:t>Cranberry Country Café LLC d/b/a The Pines Restaurant –</w:t>
      </w:r>
      <w:r w:rsidRPr="00C337AA">
        <w:rPr>
          <w:rStyle w:val="Strong"/>
          <w:rFonts w:ascii="Aptos Narrow" w:eastAsiaTheme="majorEastAsia" w:hAnsi="Aptos Narrow"/>
        </w:rPr>
        <w:t xml:space="preserve"> Kevin Peterson</w:t>
      </w:r>
      <w:r w:rsidRPr="00C337AA">
        <w:rPr>
          <w:rFonts w:ascii="Aptos Narrow" w:hAnsi="Aptos Narrow"/>
        </w:rPr>
        <w:t xml:space="preserve"> (Responsible Beverage Server training completed)</w:t>
      </w:r>
    </w:p>
    <w:p w14:paraId="3EF57C8A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>
        <w:rPr>
          <w:rFonts w:ascii="Aptos Narrow" w:hAnsi="Aptos Narrow"/>
          <w:b/>
          <w:bCs/>
          <w:u w:val="single"/>
        </w:rPr>
        <w:t>2</w:t>
      </w:r>
      <w:r w:rsidRPr="00F82EA2">
        <w:rPr>
          <w:rFonts w:ascii="Aptos Narrow" w:hAnsi="Aptos Narrow"/>
          <w:b/>
          <w:bCs/>
          <w:u w:val="single"/>
        </w:rPr>
        <w:t>. Transfer and Payment of Bills</w:t>
      </w:r>
    </w:p>
    <w:p w14:paraId="1FA174B5" w14:textId="52F0938B" w:rsidR="0074116C" w:rsidRDefault="0074116C" w:rsidP="009C3D04">
      <w:pPr>
        <w:pStyle w:val="ListParagraph"/>
        <w:numPr>
          <w:ilvl w:val="0"/>
          <w:numId w:val="6"/>
        </w:numPr>
        <w:spacing w:before="120" w:afterLines="40" w:after="96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Motio</w:t>
      </w:r>
      <w:r w:rsidRPr="0074116C">
        <w:rPr>
          <w:rFonts w:ascii="Aptos Narrow" w:hAnsi="Aptos Narrow"/>
          <w:b/>
          <w:bCs/>
        </w:rPr>
        <w:t>n:</w:t>
      </w:r>
      <w:r w:rsidRPr="0074116C">
        <w:rPr>
          <w:rFonts w:ascii="Aptos Narrow" w:hAnsi="Aptos Narrow"/>
        </w:rPr>
        <w:t xml:space="preserve"> To approve the transfer and payment of bills as presented.</w:t>
      </w:r>
    </w:p>
    <w:p w14:paraId="2D51E352" w14:textId="0EF672DE" w:rsidR="00D75290" w:rsidRPr="00C3527E" w:rsidRDefault="006066A0" w:rsidP="009C3D04">
      <w:pPr>
        <w:pStyle w:val="ListParagraph"/>
        <w:numPr>
          <w:ilvl w:val="1"/>
          <w:numId w:val="6"/>
        </w:numPr>
        <w:spacing w:before="120" w:afterLines="40" w:after="96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105390">
        <w:rPr>
          <w:rFonts w:ascii="Aptos Narrow" w:hAnsi="Aptos Narrow"/>
        </w:rPr>
        <w:t xml:space="preserve">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47776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92129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3E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2F19C3CF" w14:textId="77777777" w:rsidR="002A77C9" w:rsidRPr="004450DB" w:rsidRDefault="002A77C9" w:rsidP="009C3D04">
      <w:pPr>
        <w:spacing w:afterLines="40" w:after="96"/>
        <w:rPr>
          <w:rFonts w:ascii="Aptos Narrow" w:hAnsi="Aptos Narrow"/>
          <w:b/>
          <w:bCs/>
          <w:u w:val="single"/>
        </w:rPr>
      </w:pPr>
      <w:r w:rsidRPr="004450DB">
        <w:rPr>
          <w:rFonts w:ascii="Aptos Narrow" w:hAnsi="Aptos Narrow"/>
          <w:b/>
          <w:bCs/>
          <w:u w:val="single"/>
        </w:rPr>
        <w:t>13. Possible Closed Session (pursuant to Wis. Stat. § 19.85(1)(c))</w:t>
      </w:r>
    </w:p>
    <w:p w14:paraId="0A8915BD" w14:textId="77777777" w:rsidR="00DD255F" w:rsidRDefault="002A77C9" w:rsidP="009C3D04">
      <w:pPr>
        <w:pStyle w:val="ListParagraph"/>
        <w:numPr>
          <w:ilvl w:val="0"/>
          <w:numId w:val="37"/>
        </w:numPr>
        <w:spacing w:afterLines="40" w:after="96"/>
        <w:rPr>
          <w:rFonts w:ascii="Aptos Narrow" w:hAnsi="Aptos Narrow"/>
        </w:rPr>
      </w:pPr>
      <w:r w:rsidRPr="004450DB">
        <w:rPr>
          <w:rFonts w:ascii="Aptos Narrow" w:hAnsi="Aptos Narrow"/>
        </w:rPr>
        <w:t>Time In: ___________</w:t>
      </w:r>
    </w:p>
    <w:p w14:paraId="205D2CEA" w14:textId="77777777" w:rsidR="00DD255F" w:rsidRDefault="002A77C9" w:rsidP="009C3D04">
      <w:pPr>
        <w:spacing w:afterLines="40" w:after="96"/>
        <w:ind w:left="360"/>
        <w:rPr>
          <w:rFonts w:ascii="Aptos Narrow" w:hAnsi="Aptos Narrow"/>
        </w:rPr>
      </w:pPr>
      <w:r w:rsidRPr="00DD255F">
        <w:rPr>
          <w:rFonts w:ascii="Aptos Narrow" w:hAnsi="Aptos Narrow"/>
        </w:rPr>
        <w:t>Roll Call Vote to Enter Closed Session (pursuant to Wis. Stat. § 19.85(1)(c) – employment, compensation, and personnel matters):</w:t>
      </w:r>
    </w:p>
    <w:p w14:paraId="5B860093" w14:textId="053A15A6" w:rsidR="002A77C9" w:rsidRPr="00DD255F" w:rsidRDefault="00AC6B3F" w:rsidP="009C3D04">
      <w:pPr>
        <w:spacing w:afterLines="40" w:after="96"/>
        <w:ind w:left="360" w:firstLine="360"/>
        <w:rPr>
          <w:rFonts w:ascii="Aptos Narrow" w:hAnsi="Aptos Narrow"/>
        </w:rPr>
      </w:pPr>
      <w:sdt>
        <w:sdtPr>
          <w:rPr>
            <w:rFonts w:ascii="MS Gothic" w:eastAsia="MS Gothic" w:hAnsi="MS Gothic"/>
          </w:rPr>
          <w:id w:val="51782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C9" w:rsidRPr="00DD255F">
            <w:rPr>
              <w:rFonts w:ascii="MS Gothic" w:eastAsia="MS Gothic" w:hAnsi="MS Gothic" w:hint="eastAsia"/>
            </w:rPr>
            <w:t>☐</w:t>
          </w:r>
        </w:sdtContent>
      </w:sdt>
      <w:r w:rsidR="002A77C9" w:rsidRPr="00DD255F">
        <w:rPr>
          <w:rFonts w:ascii="Aptos Narrow" w:hAnsi="Aptos Narrow"/>
        </w:rPr>
        <w:t xml:space="preserve"> J. Krultz</w:t>
      </w:r>
      <w:r w:rsidR="002A77C9" w:rsidRPr="004450DB">
        <w:t> </w:t>
      </w:r>
      <w:sdt>
        <w:sdtPr>
          <w:rPr>
            <w:rFonts w:ascii="MS Gothic" w:eastAsia="MS Gothic" w:hAnsi="MS Gothic"/>
          </w:rPr>
          <w:id w:val="166613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C9" w:rsidRPr="00DD255F">
            <w:rPr>
              <w:rFonts w:ascii="MS Gothic" w:eastAsia="MS Gothic" w:hAnsi="MS Gothic" w:hint="eastAsia"/>
            </w:rPr>
            <w:t>☐</w:t>
          </w:r>
        </w:sdtContent>
      </w:sdt>
      <w:r w:rsidR="002A77C9" w:rsidRPr="00DD255F">
        <w:rPr>
          <w:rFonts w:ascii="Aptos Narrow" w:hAnsi="Aptos Narrow"/>
        </w:rPr>
        <w:t xml:space="preserve"> A. Werner</w:t>
      </w:r>
      <w:r w:rsidR="002A77C9" w:rsidRPr="004450DB">
        <w:t> </w:t>
      </w:r>
      <w:sdt>
        <w:sdtPr>
          <w:rPr>
            <w:rFonts w:ascii="MS Gothic" w:eastAsia="MS Gothic" w:hAnsi="MS Gothic"/>
          </w:rPr>
          <w:id w:val="147780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C9" w:rsidRPr="00DD255F">
            <w:rPr>
              <w:rFonts w:ascii="MS Gothic" w:eastAsia="MS Gothic" w:hAnsi="MS Gothic" w:hint="eastAsia"/>
            </w:rPr>
            <w:t>☐</w:t>
          </w:r>
        </w:sdtContent>
      </w:sdt>
      <w:r w:rsidR="002A77C9" w:rsidRPr="00DD255F">
        <w:rPr>
          <w:rFonts w:ascii="Aptos Narrow" w:hAnsi="Aptos Narrow"/>
        </w:rPr>
        <w:t xml:space="preserve"> J. Le Mere</w:t>
      </w:r>
      <w:r w:rsidR="002A77C9" w:rsidRPr="004450DB">
        <w:t> </w:t>
      </w:r>
      <w:sdt>
        <w:sdtPr>
          <w:rPr>
            <w:rFonts w:ascii="MS Gothic" w:eastAsia="MS Gothic" w:hAnsi="MS Gothic"/>
          </w:rPr>
          <w:id w:val="5274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C9" w:rsidRPr="00DD255F">
            <w:rPr>
              <w:rFonts w:ascii="MS Gothic" w:eastAsia="MS Gothic" w:hAnsi="MS Gothic" w:hint="eastAsia"/>
            </w:rPr>
            <w:t>☐</w:t>
          </w:r>
        </w:sdtContent>
      </w:sdt>
      <w:r w:rsidR="002A77C9" w:rsidRPr="00DD255F">
        <w:rPr>
          <w:rFonts w:ascii="Aptos Narrow" w:hAnsi="Aptos Narrow"/>
        </w:rPr>
        <w:t xml:space="preserve"> M. Rezin</w:t>
      </w:r>
      <w:r w:rsidR="002A77C9" w:rsidRPr="004450DB">
        <w:t> </w:t>
      </w:r>
      <w:sdt>
        <w:sdtPr>
          <w:rPr>
            <w:rFonts w:ascii="MS Gothic" w:eastAsia="MS Gothic" w:hAnsi="MS Gothic"/>
          </w:rPr>
          <w:id w:val="-151684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C9" w:rsidRPr="00DD255F">
            <w:rPr>
              <w:rFonts w:ascii="MS Gothic" w:eastAsia="MS Gothic" w:hAnsi="MS Gothic" w:hint="eastAsia"/>
            </w:rPr>
            <w:t>☐</w:t>
          </w:r>
        </w:sdtContent>
      </w:sdt>
      <w:r w:rsidR="002A77C9" w:rsidRPr="00DD255F">
        <w:rPr>
          <w:rFonts w:ascii="Aptos Narrow" w:hAnsi="Aptos Narrow"/>
        </w:rPr>
        <w:t xml:space="preserve"> P. Hardiman</w:t>
      </w:r>
      <w:r w:rsidR="002A77C9" w:rsidRPr="004450DB">
        <w:t> </w:t>
      </w:r>
      <w:sdt>
        <w:sdtPr>
          <w:rPr>
            <w:rFonts w:ascii="MS Gothic" w:eastAsia="MS Gothic" w:hAnsi="MS Gothic"/>
          </w:rPr>
          <w:id w:val="-125681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C9" w:rsidRPr="00DD255F">
            <w:rPr>
              <w:rFonts w:ascii="MS Gothic" w:eastAsia="MS Gothic" w:hAnsi="MS Gothic" w:hint="eastAsia"/>
            </w:rPr>
            <w:t>☐</w:t>
          </w:r>
        </w:sdtContent>
      </w:sdt>
      <w:r w:rsidR="002A77C9" w:rsidRPr="00DD255F">
        <w:rPr>
          <w:rFonts w:ascii="Aptos Narrow" w:hAnsi="Aptos Narrow"/>
        </w:rPr>
        <w:t xml:space="preserve"> P. Malinger</w:t>
      </w:r>
      <w:r w:rsidR="002A77C9" w:rsidRPr="004450DB">
        <w:t> </w:t>
      </w:r>
      <w:sdt>
        <w:sdtPr>
          <w:rPr>
            <w:rFonts w:ascii="MS Gothic" w:eastAsia="MS Gothic" w:hAnsi="MS Gothic"/>
          </w:rPr>
          <w:id w:val="-206724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C9" w:rsidRPr="00DD255F">
            <w:rPr>
              <w:rFonts w:ascii="MS Gothic" w:eastAsia="MS Gothic" w:hAnsi="MS Gothic" w:hint="eastAsia"/>
            </w:rPr>
            <w:t>☐</w:t>
          </w:r>
        </w:sdtContent>
      </w:sdt>
      <w:r w:rsidR="002A77C9" w:rsidRPr="00DD255F">
        <w:rPr>
          <w:rFonts w:ascii="Aptos Narrow" w:hAnsi="Aptos Narrow"/>
        </w:rPr>
        <w:t xml:space="preserve"> T. Swope</w:t>
      </w:r>
    </w:p>
    <w:p w14:paraId="3ED10103" w14:textId="30149ED6" w:rsidR="002A77C9" w:rsidRPr="004450DB" w:rsidRDefault="002A77C9" w:rsidP="009C3D04">
      <w:pPr>
        <w:pStyle w:val="ListParagraph"/>
        <w:numPr>
          <w:ilvl w:val="0"/>
          <w:numId w:val="37"/>
        </w:numPr>
        <w:spacing w:afterLines="40" w:after="96"/>
        <w:rPr>
          <w:rFonts w:ascii="Aptos Narrow" w:hAnsi="Aptos Narrow"/>
        </w:rPr>
      </w:pPr>
      <w:r w:rsidRPr="004450DB">
        <w:rPr>
          <w:rFonts w:ascii="Aptos Narrow" w:hAnsi="Aptos Narrow"/>
        </w:rPr>
        <w:t xml:space="preserve">Motion to Convene in Closed Session: ______ | Second: ______ | Carried: Yes </w:t>
      </w:r>
      <w:sdt>
        <w:sdtPr>
          <w:rPr>
            <w:rFonts w:ascii="Aptos Narrow" w:hAnsi="Aptos Narrow"/>
          </w:rPr>
          <w:id w:val="-963192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0DB">
            <w:rPr>
              <w:rFonts w:ascii="MS Gothic" w:eastAsia="MS Gothic" w:hAnsi="MS Gothic" w:hint="eastAsia"/>
            </w:rPr>
            <w:t>☐</w:t>
          </w:r>
        </w:sdtContent>
      </w:sdt>
      <w:r w:rsidRPr="004450DB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95590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0DB">
            <w:rPr>
              <w:rFonts w:ascii="MS Gothic" w:eastAsia="MS Gothic" w:hAnsi="MS Gothic" w:hint="eastAsia"/>
            </w:rPr>
            <w:t>☐</w:t>
          </w:r>
        </w:sdtContent>
      </w:sdt>
      <w:r w:rsidRPr="004450DB">
        <w:rPr>
          <w:rFonts w:ascii="Aptos Narrow" w:hAnsi="Aptos Narrow"/>
        </w:rPr>
        <w:t xml:space="preserve"> | Vote Total: ______</w:t>
      </w:r>
    </w:p>
    <w:p w14:paraId="5424DE05" w14:textId="249F9401" w:rsidR="002A77C9" w:rsidRPr="004450DB" w:rsidRDefault="002A77C9" w:rsidP="009C3D04">
      <w:pPr>
        <w:spacing w:afterLines="40" w:after="96"/>
        <w:ind w:left="720"/>
        <w:rPr>
          <w:rFonts w:ascii="Aptos Narrow" w:hAnsi="Aptos Narrow"/>
        </w:rPr>
      </w:pPr>
      <w:r w:rsidRPr="004450DB">
        <w:rPr>
          <w:rFonts w:ascii="Aptos Narrow" w:hAnsi="Aptos Narrow"/>
          <w:b/>
          <w:bCs/>
        </w:rPr>
        <w:t>During Closed Session</w:t>
      </w:r>
      <w:r w:rsidR="002E23D5">
        <w:rPr>
          <w:rFonts w:ascii="Aptos Narrow" w:hAnsi="Aptos Narrow"/>
          <w:b/>
          <w:bCs/>
        </w:rPr>
        <w:t xml:space="preserve"> </w:t>
      </w:r>
      <w:r w:rsidR="002E23D5">
        <w:rPr>
          <w:rFonts w:ascii="Aptos Narrow" w:hAnsi="Aptos Narrow"/>
        </w:rPr>
        <w:t>(Clerk and Treasurer may be present to provide information as needed)</w:t>
      </w:r>
      <w:r w:rsidRPr="004450DB">
        <w:rPr>
          <w:rFonts w:ascii="Aptos Narrow" w:hAnsi="Aptos Narrow"/>
          <w:b/>
          <w:bCs/>
        </w:rPr>
        <w:t>:</w:t>
      </w:r>
    </w:p>
    <w:p w14:paraId="7D8A7D13" w14:textId="149DE5C1" w:rsidR="004450DB" w:rsidRPr="004450DB" w:rsidRDefault="002A77C9" w:rsidP="009C3D04">
      <w:pPr>
        <w:pStyle w:val="ListParagraph"/>
        <w:numPr>
          <w:ilvl w:val="1"/>
          <w:numId w:val="46"/>
        </w:numPr>
        <w:spacing w:afterLines="40" w:after="96"/>
        <w:rPr>
          <w:rFonts w:ascii="Aptos Narrow" w:hAnsi="Aptos Narrow"/>
        </w:rPr>
      </w:pPr>
      <w:r w:rsidRPr="004450DB">
        <w:rPr>
          <w:rFonts w:ascii="Aptos Narrow" w:hAnsi="Aptos Narrow"/>
        </w:rPr>
        <w:lastRenderedPageBreak/>
        <w:t>Discussion</w:t>
      </w:r>
      <w:r w:rsidR="004450DB" w:rsidRPr="004450DB">
        <w:rPr>
          <w:rFonts w:ascii="Aptos Narrow" w:hAnsi="Aptos Narrow"/>
        </w:rPr>
        <w:t xml:space="preserve"> of potential outside employment</w:t>
      </w:r>
      <w:r w:rsidR="0049589A">
        <w:rPr>
          <w:rFonts w:ascii="Aptos Narrow" w:hAnsi="Aptos Narrow"/>
        </w:rPr>
        <w:t xml:space="preserve"> of the Village Clerk</w:t>
      </w:r>
      <w:r w:rsidR="004450DB" w:rsidRPr="004450DB">
        <w:rPr>
          <w:rFonts w:ascii="Aptos Narrow" w:hAnsi="Aptos Narrow"/>
        </w:rPr>
        <w:t xml:space="preserve"> with the Warrens Area Business Association (WABA) and related conflict-of-interest considerations under the Village </w:t>
      </w:r>
      <w:r w:rsidR="0049589A">
        <w:rPr>
          <w:rFonts w:ascii="Aptos Narrow" w:hAnsi="Aptos Narrow"/>
        </w:rPr>
        <w:t>Employee H</w:t>
      </w:r>
      <w:r w:rsidR="004450DB" w:rsidRPr="004450DB">
        <w:rPr>
          <w:rFonts w:ascii="Aptos Narrow" w:hAnsi="Aptos Narrow"/>
        </w:rPr>
        <w:t>andbook.</w:t>
      </w:r>
    </w:p>
    <w:p w14:paraId="44ED4361" w14:textId="7106130E" w:rsidR="004450DB" w:rsidRDefault="004450DB" w:rsidP="009C3D04">
      <w:pPr>
        <w:pStyle w:val="ListParagraph"/>
        <w:numPr>
          <w:ilvl w:val="1"/>
          <w:numId w:val="46"/>
        </w:numPr>
        <w:spacing w:afterLines="40" w:after="96"/>
        <w:rPr>
          <w:rFonts w:ascii="Aptos Narrow" w:hAnsi="Aptos Narrow"/>
        </w:rPr>
      </w:pPr>
      <w:r w:rsidRPr="004450DB">
        <w:rPr>
          <w:rFonts w:ascii="Aptos Narrow" w:hAnsi="Aptos Narrow"/>
        </w:rPr>
        <w:t>Discussion of ordinances</w:t>
      </w:r>
      <w:r>
        <w:rPr>
          <w:rFonts w:ascii="Aptos Narrow" w:hAnsi="Aptos Narrow"/>
        </w:rPr>
        <w:t>,</w:t>
      </w:r>
      <w:r w:rsidRPr="004450DB">
        <w:rPr>
          <w:rFonts w:ascii="Aptos Narrow" w:hAnsi="Aptos Narrow"/>
        </w:rPr>
        <w:t xml:space="preserve"> polic</w:t>
      </w:r>
      <w:r>
        <w:rPr>
          <w:rFonts w:ascii="Aptos Narrow" w:hAnsi="Aptos Narrow"/>
        </w:rPr>
        <w:t>ies, and administrative matters</w:t>
      </w:r>
      <w:r w:rsidRPr="004450DB">
        <w:rPr>
          <w:rFonts w:ascii="Aptos Narrow" w:hAnsi="Aptos Narrow"/>
        </w:rPr>
        <w:t xml:space="preserve"> related to human resources, employment, and compensation pursuant to Wis. Stat. § 19.85(1)(c).</w:t>
      </w:r>
    </w:p>
    <w:p w14:paraId="068F8F40" w14:textId="5B92E0E8" w:rsidR="002E23D5" w:rsidRPr="002E23D5" w:rsidRDefault="002E23D5" w:rsidP="002E23D5">
      <w:pPr>
        <w:pStyle w:val="ListParagraph"/>
        <w:numPr>
          <w:ilvl w:val="1"/>
          <w:numId w:val="46"/>
        </w:numPr>
        <w:spacing w:afterLines="40" w:after="96"/>
        <w:rPr>
          <w:rFonts w:ascii="Aptos Narrow" w:hAnsi="Aptos Narrow"/>
        </w:rPr>
      </w:pPr>
      <w:r>
        <w:rPr>
          <w:rFonts w:ascii="Aptos Narrow" w:hAnsi="Aptos Narrow"/>
        </w:rPr>
        <w:t xml:space="preserve">Discussion </w:t>
      </w:r>
      <w:r w:rsidRPr="002E23D5">
        <w:rPr>
          <w:rFonts w:ascii="Aptos Narrow" w:hAnsi="Aptos Narrow"/>
        </w:rPr>
        <w:t xml:space="preserve">of organizational and operational matters related to local committees and associations. </w:t>
      </w:r>
      <w:r w:rsidRPr="002E23D5">
        <w:rPr>
          <w:rFonts w:ascii="Aptos Narrow" w:hAnsi="Aptos Narrow"/>
          <w:i/>
          <w:iCs/>
        </w:rPr>
        <w:t>(For discussion only; no formal action will be taken.)</w:t>
      </w:r>
    </w:p>
    <w:p w14:paraId="68C43343" w14:textId="5D3EB548" w:rsidR="002A77C9" w:rsidRPr="004450DB" w:rsidRDefault="002A77C9" w:rsidP="009C3D04">
      <w:pPr>
        <w:pStyle w:val="ListParagraph"/>
        <w:spacing w:afterLines="40" w:after="96"/>
        <w:ind w:left="0"/>
        <w:rPr>
          <w:rFonts w:ascii="Aptos Narrow" w:hAnsi="Aptos Narrow"/>
        </w:rPr>
      </w:pPr>
      <w:r w:rsidRPr="004450DB">
        <w:rPr>
          <w:rFonts w:ascii="Aptos Narrow" w:hAnsi="Aptos Narrow"/>
          <w:b/>
          <w:bCs/>
          <w:u w:val="single"/>
        </w:rPr>
        <w:t>14. Return to Open Session</w:t>
      </w:r>
      <w:r w:rsidRPr="004450DB">
        <w:rPr>
          <w:rFonts w:ascii="Aptos Narrow" w:hAnsi="Aptos Narrow"/>
        </w:rPr>
        <w:t xml:space="preserve"> </w:t>
      </w:r>
    </w:p>
    <w:p w14:paraId="3B2F18C2" w14:textId="2E3E3AB4" w:rsidR="002A77C9" w:rsidRPr="004450DB" w:rsidRDefault="002A77C9" w:rsidP="009C3D04">
      <w:pPr>
        <w:pStyle w:val="ListParagraph"/>
        <w:numPr>
          <w:ilvl w:val="0"/>
          <w:numId w:val="41"/>
        </w:numPr>
        <w:spacing w:afterLines="40" w:after="96"/>
        <w:rPr>
          <w:rFonts w:ascii="Aptos Narrow" w:hAnsi="Aptos Narrow"/>
        </w:rPr>
      </w:pPr>
      <w:r w:rsidRPr="004450DB">
        <w:rPr>
          <w:rFonts w:ascii="Aptos Narrow" w:hAnsi="Aptos Narrow"/>
        </w:rPr>
        <w:t xml:space="preserve">The Board will reconvene in Open Session. Any formal actions taken in Closed Session will be announced at this time, if applicable. </w:t>
      </w:r>
    </w:p>
    <w:p w14:paraId="46F8365A" w14:textId="387E9FB7" w:rsidR="00DD255F" w:rsidRDefault="00DD255F" w:rsidP="00326E7D">
      <w:pPr>
        <w:pStyle w:val="ListParagraph"/>
        <w:numPr>
          <w:ilvl w:val="1"/>
          <w:numId w:val="41"/>
        </w:numPr>
        <w:spacing w:afterLines="40" w:after="96"/>
        <w:rPr>
          <w:rFonts w:ascii="Aptos Narrow" w:hAnsi="Aptos Narrow"/>
        </w:rPr>
      </w:pPr>
      <w:r w:rsidRPr="004450DB">
        <w:rPr>
          <w:rFonts w:ascii="Aptos Narrow" w:hAnsi="Aptos Narrow"/>
        </w:rPr>
        <w:t xml:space="preserve">Motion to </w:t>
      </w:r>
      <w:r>
        <w:rPr>
          <w:rFonts w:ascii="Aptos Narrow" w:hAnsi="Aptos Narrow"/>
        </w:rPr>
        <w:t>Return to Open</w:t>
      </w:r>
      <w:r w:rsidRPr="004450DB">
        <w:rPr>
          <w:rFonts w:ascii="Aptos Narrow" w:hAnsi="Aptos Narrow"/>
        </w:rPr>
        <w:t xml:space="preserve"> Session: _____ | Second: _____ | Carried: Yes </w:t>
      </w:r>
      <w:sdt>
        <w:sdtPr>
          <w:rPr>
            <w:rFonts w:ascii="Aptos Narrow" w:hAnsi="Aptos Narrow"/>
          </w:rPr>
          <w:id w:val="2026815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0DB">
            <w:rPr>
              <w:rFonts w:ascii="MS Gothic" w:eastAsia="MS Gothic" w:hAnsi="MS Gothic" w:hint="eastAsia"/>
            </w:rPr>
            <w:t>☐</w:t>
          </w:r>
        </w:sdtContent>
      </w:sdt>
      <w:r w:rsidRPr="004450DB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82411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0DB">
            <w:rPr>
              <w:rFonts w:ascii="MS Gothic" w:eastAsia="MS Gothic" w:hAnsi="MS Gothic" w:hint="eastAsia"/>
            </w:rPr>
            <w:t>☐</w:t>
          </w:r>
        </w:sdtContent>
      </w:sdt>
      <w:r w:rsidRPr="004450DB">
        <w:rPr>
          <w:rFonts w:ascii="Aptos Narrow" w:hAnsi="Aptos Narrow"/>
        </w:rPr>
        <w:t xml:space="preserve"> | Vote Total: _____</w:t>
      </w:r>
    </w:p>
    <w:p w14:paraId="1AC7534E" w14:textId="3B49E480" w:rsidR="002A77C9" w:rsidRDefault="002A77C9" w:rsidP="00326E7D">
      <w:pPr>
        <w:pStyle w:val="ListParagraph"/>
        <w:numPr>
          <w:ilvl w:val="1"/>
          <w:numId w:val="41"/>
        </w:numPr>
        <w:spacing w:afterLines="40" w:after="96"/>
        <w:rPr>
          <w:rFonts w:ascii="Aptos Narrow" w:hAnsi="Aptos Narrow"/>
        </w:rPr>
      </w:pPr>
      <w:r w:rsidRPr="00DD255F">
        <w:rPr>
          <w:rFonts w:ascii="Aptos Narrow" w:hAnsi="Aptos Narrow"/>
        </w:rPr>
        <w:t>Time Returned to Open Session: _________</w:t>
      </w:r>
    </w:p>
    <w:p w14:paraId="1FDA4BB1" w14:textId="1F9CD914" w:rsidR="00AB29A2" w:rsidRDefault="00AB29A2" w:rsidP="009C3D04">
      <w:pPr>
        <w:pStyle w:val="ListParagraph"/>
        <w:numPr>
          <w:ilvl w:val="0"/>
          <w:numId w:val="41"/>
        </w:numPr>
        <w:spacing w:afterLines="40" w:after="96"/>
        <w:rPr>
          <w:rFonts w:ascii="Aptos Narrow" w:hAnsi="Aptos Narrow"/>
        </w:rPr>
      </w:pPr>
      <w:r>
        <w:rPr>
          <w:rFonts w:ascii="Aptos Narrow" w:hAnsi="Aptos Narrow"/>
        </w:rPr>
        <w:t>Possible Action – Potential Outside Employment (WABA)</w:t>
      </w:r>
    </w:p>
    <w:p w14:paraId="4A454E74" w14:textId="5AF986A7" w:rsidR="00AB29A2" w:rsidRDefault="00AB29A2" w:rsidP="009C3D04">
      <w:pPr>
        <w:pStyle w:val="ListParagraph"/>
        <w:numPr>
          <w:ilvl w:val="1"/>
          <w:numId w:val="41"/>
        </w:numPr>
        <w:spacing w:afterLines="40" w:after="96"/>
        <w:rPr>
          <w:rFonts w:ascii="Aptos Narrow" w:hAnsi="Aptos Narrow"/>
        </w:rPr>
      </w:pPr>
      <w:r w:rsidRPr="0049589A">
        <w:rPr>
          <w:rFonts w:ascii="Aptos Narrow" w:hAnsi="Aptos Narrow"/>
          <w:b/>
          <w:bCs/>
        </w:rPr>
        <w:t xml:space="preserve">Motion: </w:t>
      </w:r>
      <w:r>
        <w:rPr>
          <w:rFonts w:ascii="Aptos Narrow" w:hAnsi="Aptos Narrow"/>
        </w:rPr>
        <w:t xml:space="preserve">To </w:t>
      </w:r>
      <w:r w:rsidRPr="0049589A">
        <w:rPr>
          <w:rFonts w:ascii="Aptos Narrow" w:hAnsi="Aptos Narrow"/>
          <w:b/>
          <w:bCs/>
          <w:u w:val="single"/>
        </w:rPr>
        <w:t>approve</w:t>
      </w:r>
      <w:r>
        <w:rPr>
          <w:rFonts w:ascii="Aptos Narrow" w:hAnsi="Aptos Narrow"/>
        </w:rPr>
        <w:t xml:space="preserve"> or </w:t>
      </w:r>
      <w:r w:rsidRPr="0049589A">
        <w:rPr>
          <w:rFonts w:ascii="Aptos Narrow" w:hAnsi="Aptos Narrow"/>
          <w:b/>
          <w:bCs/>
          <w:u w:val="single"/>
        </w:rPr>
        <w:t>deny</w:t>
      </w:r>
      <w:r>
        <w:rPr>
          <w:rFonts w:ascii="Aptos Narrow" w:hAnsi="Aptos Narrow"/>
        </w:rPr>
        <w:t xml:space="preserve"> the Village Clerk’s potential outside employment with the Warrens Area Business Association (WABA), subject to compliance with the Village Employee Handbook and conflict-of-interest provisions.</w:t>
      </w:r>
    </w:p>
    <w:p w14:paraId="1F84F627" w14:textId="45C2C589" w:rsidR="00AB29A2" w:rsidRPr="00EB23E4" w:rsidRDefault="00AB29A2" w:rsidP="009C3D04">
      <w:pPr>
        <w:pStyle w:val="ListParagraph"/>
        <w:numPr>
          <w:ilvl w:val="2"/>
          <w:numId w:val="41"/>
        </w:numPr>
        <w:spacing w:before="120" w:afterLines="40" w:after="96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178210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03021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1C700EC4" w14:textId="6526C102" w:rsidR="006066A0" w:rsidRPr="00F82EA2" w:rsidRDefault="006066A0" w:rsidP="009C3D04">
      <w:pPr>
        <w:spacing w:afterLines="40" w:after="96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 w:rsidR="00D75290">
        <w:rPr>
          <w:rFonts w:ascii="Aptos Narrow" w:hAnsi="Aptos Narrow"/>
          <w:b/>
          <w:bCs/>
          <w:u w:val="single"/>
        </w:rPr>
        <w:t>5</w:t>
      </w:r>
      <w:r w:rsidRPr="00F82EA2">
        <w:rPr>
          <w:rFonts w:ascii="Aptos Narrow" w:hAnsi="Aptos Narrow"/>
          <w:b/>
          <w:bCs/>
          <w:u w:val="single"/>
        </w:rPr>
        <w:t>. Adjournment</w:t>
      </w:r>
    </w:p>
    <w:p w14:paraId="11F33233" w14:textId="0F9E9AAB" w:rsidR="006066A0" w:rsidRPr="00044115" w:rsidRDefault="0025331F" w:rsidP="009C3D04">
      <w:pPr>
        <w:numPr>
          <w:ilvl w:val="0"/>
          <w:numId w:val="5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Motion: </w:t>
      </w:r>
      <w:r w:rsidR="006066A0">
        <w:rPr>
          <w:rFonts w:ascii="Aptos Narrow" w:hAnsi="Aptos Narrow"/>
          <w:b/>
          <w:bCs/>
        </w:rPr>
        <w:t>_______ |</w:t>
      </w:r>
      <w:r w:rsidR="005B765E">
        <w:rPr>
          <w:rFonts w:ascii="Aptos Narrow" w:hAnsi="Aptos Narrow"/>
          <w:b/>
          <w:bCs/>
        </w:rPr>
        <w:t xml:space="preserve"> </w:t>
      </w:r>
      <w:r w:rsidR="006066A0" w:rsidRPr="00044115">
        <w:rPr>
          <w:rFonts w:ascii="Aptos Narrow" w:hAnsi="Aptos Narrow"/>
        </w:rPr>
        <w:t xml:space="preserve">Time: </w:t>
      </w:r>
      <w:r w:rsidR="006066A0">
        <w:rPr>
          <w:rFonts w:ascii="Aptos Narrow" w:hAnsi="Aptos Narrow"/>
          <w:b/>
          <w:bCs/>
        </w:rPr>
        <w:t>________</w:t>
      </w:r>
    </w:p>
    <w:p w14:paraId="39D97C76" w14:textId="77777777" w:rsidR="006066A0" w:rsidRPr="00044115" w:rsidRDefault="00AC6B3F" w:rsidP="002F7CCF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30" style="width:0;height:1.5pt" o:hralign="center" o:hrstd="t" o:hr="t" fillcolor="#a0a0a0" stroked="f"/>
        </w:pict>
      </w:r>
    </w:p>
    <w:p w14:paraId="67887B9A" w14:textId="740C21A2" w:rsidR="006066A0" w:rsidRDefault="006066A0" w:rsidP="002F7CCF">
      <w:pPr>
        <w:spacing w:afterLines="50" w:after="120" w:line="23" w:lineRule="atLeast"/>
        <w:rPr>
          <w:rFonts w:ascii="Aptos Narrow" w:hAnsi="Aptos Narrow"/>
        </w:rPr>
      </w:pPr>
      <w:r w:rsidRPr="00044115">
        <w:rPr>
          <w:rFonts w:ascii="Aptos Narrow" w:hAnsi="Aptos Narrow"/>
          <w:b/>
          <w:bCs/>
        </w:rPr>
        <w:t>Next Meeting:</w:t>
      </w:r>
      <w:r>
        <w:rPr>
          <w:rFonts w:ascii="Aptos Narrow" w:hAnsi="Aptos Narrow"/>
        </w:rPr>
        <w:t xml:space="preserve"> </w:t>
      </w:r>
      <w:r w:rsidRPr="00044115">
        <w:rPr>
          <w:rFonts w:ascii="Aptos Narrow" w:hAnsi="Aptos Narrow"/>
        </w:rPr>
        <w:t xml:space="preserve">Tuesday, </w:t>
      </w:r>
      <w:r w:rsidR="00AB29A2">
        <w:rPr>
          <w:rFonts w:ascii="Aptos Narrow" w:hAnsi="Aptos Narrow"/>
        </w:rPr>
        <w:t>March 17</w:t>
      </w:r>
      <w:r w:rsidRPr="00044115">
        <w:rPr>
          <w:rFonts w:ascii="Aptos Narrow" w:hAnsi="Aptos Narrow"/>
        </w:rPr>
        <w:t>, 202</w:t>
      </w:r>
      <w:r w:rsidR="00F9512F">
        <w:rPr>
          <w:rFonts w:ascii="Aptos Narrow" w:hAnsi="Aptos Narrow"/>
        </w:rPr>
        <w:t>6</w:t>
      </w:r>
    </w:p>
    <w:p w14:paraId="1CF20436" w14:textId="54F6C6FC" w:rsidR="006066A0" w:rsidRPr="00437112" w:rsidRDefault="006066A0" w:rsidP="00EB23E4">
      <w:pPr>
        <w:spacing w:afterLines="80" w:after="192" w:line="23" w:lineRule="atLeast"/>
        <w:rPr>
          <w:rFonts w:ascii="Aptos Narrow" w:hAnsi="Aptos Narrow"/>
          <w:i/>
          <w:iCs/>
          <w:sz w:val="20"/>
          <w:szCs w:val="20"/>
        </w:rPr>
      </w:pPr>
      <w:r w:rsidRPr="00EA5B7B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DD255F">
        <w:rPr>
          <w:rFonts w:ascii="Aptos Narrow" w:hAnsi="Aptos Narrow"/>
          <w:i/>
          <w:iCs/>
          <w:sz w:val="20"/>
          <w:szCs w:val="20"/>
        </w:rPr>
        <w:t xml:space="preserve">February </w:t>
      </w:r>
      <w:r w:rsidR="00C84095">
        <w:rPr>
          <w:rFonts w:ascii="Aptos Narrow" w:hAnsi="Aptos Narrow"/>
          <w:i/>
          <w:iCs/>
          <w:sz w:val="20"/>
          <w:szCs w:val="20"/>
        </w:rPr>
        <w:t>9</w:t>
      </w:r>
      <w:r w:rsidRPr="00EA5B7B">
        <w:rPr>
          <w:rFonts w:ascii="Aptos Narrow" w:hAnsi="Aptos Narrow"/>
          <w:i/>
          <w:iCs/>
          <w:sz w:val="20"/>
          <w:szCs w:val="20"/>
        </w:rPr>
        <w:t>, 202</w:t>
      </w:r>
      <w:r w:rsidR="00302D47">
        <w:rPr>
          <w:rFonts w:ascii="Aptos Narrow" w:hAnsi="Aptos Narrow"/>
          <w:i/>
          <w:iCs/>
          <w:sz w:val="20"/>
          <w:szCs w:val="20"/>
        </w:rPr>
        <w:t>6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, at </w:t>
      </w:r>
      <w:r w:rsidR="00733C30">
        <w:rPr>
          <w:rFonts w:ascii="Aptos Narrow" w:hAnsi="Aptos Narrow"/>
          <w:i/>
          <w:iCs/>
          <w:sz w:val="20"/>
          <w:szCs w:val="20"/>
        </w:rPr>
        <w:t>4</w:t>
      </w:r>
      <w:r w:rsidRPr="00EA5B7B">
        <w:rPr>
          <w:rFonts w:ascii="Aptos Narrow" w:hAnsi="Aptos Narrow"/>
          <w:i/>
          <w:iCs/>
          <w:sz w:val="20"/>
          <w:szCs w:val="20"/>
        </w:rPr>
        <w:t>: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30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 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P</w:t>
      </w:r>
      <w:r w:rsidRPr="00EA5B7B">
        <w:rPr>
          <w:rFonts w:ascii="Aptos Narrow" w:hAnsi="Aptos Narrow"/>
          <w:i/>
          <w:iCs/>
          <w:sz w:val="20"/>
          <w:szCs w:val="20"/>
        </w:rPr>
        <w:t>M. Locations: Village website, Village Office, Warrens Mall, and Warrens Post Office.</w:t>
      </w:r>
    </w:p>
    <w:sectPr w:rsidR="006066A0" w:rsidRPr="00437112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FC01" w14:textId="77777777" w:rsidR="00CC78DF" w:rsidRDefault="00CC78DF">
      <w:pPr>
        <w:spacing w:after="0" w:line="240" w:lineRule="auto"/>
      </w:pPr>
      <w:r>
        <w:separator/>
      </w:r>
    </w:p>
  </w:endnote>
  <w:endnote w:type="continuationSeparator" w:id="0">
    <w:p w14:paraId="6BDAB8B5" w14:textId="77777777" w:rsidR="00CC78DF" w:rsidRDefault="00CC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4561C" w14:textId="77777777" w:rsidR="00CC78DF" w:rsidRDefault="00CC78DF">
      <w:pPr>
        <w:spacing w:after="0" w:line="240" w:lineRule="auto"/>
      </w:pPr>
      <w:r>
        <w:separator/>
      </w:r>
    </w:p>
  </w:footnote>
  <w:footnote w:type="continuationSeparator" w:id="0">
    <w:p w14:paraId="226E841B" w14:textId="77777777" w:rsidR="00CC78DF" w:rsidRDefault="00CC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36C052A"/>
    <w:multiLevelType w:val="hybridMultilevel"/>
    <w:tmpl w:val="B6264B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B3056E"/>
    <w:multiLevelType w:val="multilevel"/>
    <w:tmpl w:val="525049A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47D78"/>
    <w:multiLevelType w:val="hybridMultilevel"/>
    <w:tmpl w:val="E5CA2024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45522"/>
    <w:multiLevelType w:val="multilevel"/>
    <w:tmpl w:val="905A4FC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70073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52D1C"/>
    <w:multiLevelType w:val="multilevel"/>
    <w:tmpl w:val="B68E00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11731"/>
    <w:multiLevelType w:val="hybridMultilevel"/>
    <w:tmpl w:val="CF383C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7D3F6B"/>
    <w:multiLevelType w:val="hybridMultilevel"/>
    <w:tmpl w:val="F662C226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53A9D"/>
    <w:multiLevelType w:val="multilevel"/>
    <w:tmpl w:val="7138D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E20415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541CFC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75F53"/>
    <w:multiLevelType w:val="multilevel"/>
    <w:tmpl w:val="694A94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B6471"/>
    <w:multiLevelType w:val="hybridMultilevel"/>
    <w:tmpl w:val="B3E28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F27D4"/>
    <w:multiLevelType w:val="multilevel"/>
    <w:tmpl w:val="EEE2E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814EE9"/>
    <w:multiLevelType w:val="multilevel"/>
    <w:tmpl w:val="09A4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610BF"/>
    <w:multiLevelType w:val="multilevel"/>
    <w:tmpl w:val="60B2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690894"/>
    <w:multiLevelType w:val="multilevel"/>
    <w:tmpl w:val="8EEA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F5640F"/>
    <w:multiLevelType w:val="hybridMultilevel"/>
    <w:tmpl w:val="CB9A5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4C4AFC"/>
    <w:multiLevelType w:val="multilevel"/>
    <w:tmpl w:val="E0C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D2167B"/>
    <w:multiLevelType w:val="multilevel"/>
    <w:tmpl w:val="99026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DE4605"/>
    <w:multiLevelType w:val="hybridMultilevel"/>
    <w:tmpl w:val="37F41B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36453"/>
    <w:multiLevelType w:val="multilevel"/>
    <w:tmpl w:val="4D0E6CA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E20868"/>
    <w:multiLevelType w:val="multilevel"/>
    <w:tmpl w:val="B992B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41FC2906"/>
    <w:multiLevelType w:val="multilevel"/>
    <w:tmpl w:val="DA0A3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3D172E"/>
    <w:multiLevelType w:val="multilevel"/>
    <w:tmpl w:val="DE16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0D50A6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F16660"/>
    <w:multiLevelType w:val="hybridMultilevel"/>
    <w:tmpl w:val="93B4F7EE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E7DC0"/>
    <w:multiLevelType w:val="multilevel"/>
    <w:tmpl w:val="EAC8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2072D"/>
    <w:multiLevelType w:val="hybridMultilevel"/>
    <w:tmpl w:val="0360F53A"/>
    <w:lvl w:ilvl="0" w:tplc="994C755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3A3190"/>
    <w:multiLevelType w:val="hybridMultilevel"/>
    <w:tmpl w:val="BD305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D784E"/>
    <w:multiLevelType w:val="multilevel"/>
    <w:tmpl w:val="0A8869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D14F3A"/>
    <w:multiLevelType w:val="hybridMultilevel"/>
    <w:tmpl w:val="4FB8D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F6084"/>
    <w:multiLevelType w:val="multilevel"/>
    <w:tmpl w:val="01BABD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36346A"/>
    <w:multiLevelType w:val="multilevel"/>
    <w:tmpl w:val="130E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7D2705"/>
    <w:multiLevelType w:val="multilevel"/>
    <w:tmpl w:val="0D40A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523443"/>
    <w:multiLevelType w:val="hybridMultilevel"/>
    <w:tmpl w:val="9926D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364B0"/>
    <w:multiLevelType w:val="multilevel"/>
    <w:tmpl w:val="F9D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C293D"/>
    <w:multiLevelType w:val="multilevel"/>
    <w:tmpl w:val="A998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6620B9"/>
    <w:multiLevelType w:val="hybridMultilevel"/>
    <w:tmpl w:val="2A266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B24091"/>
    <w:multiLevelType w:val="multilevel"/>
    <w:tmpl w:val="5BB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3778E0"/>
    <w:multiLevelType w:val="multilevel"/>
    <w:tmpl w:val="A3CC3B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6616A1"/>
    <w:multiLevelType w:val="hybridMultilevel"/>
    <w:tmpl w:val="9F809D56"/>
    <w:lvl w:ilvl="0" w:tplc="2EA4960A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766ED"/>
    <w:multiLevelType w:val="multilevel"/>
    <w:tmpl w:val="ABF20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5A1F15"/>
    <w:multiLevelType w:val="multilevel"/>
    <w:tmpl w:val="210C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80365A"/>
    <w:multiLevelType w:val="hybridMultilevel"/>
    <w:tmpl w:val="3E6C47F4"/>
    <w:lvl w:ilvl="0" w:tplc="994C75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D6A8D"/>
    <w:multiLevelType w:val="hybridMultilevel"/>
    <w:tmpl w:val="D05E36BC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81038"/>
    <w:multiLevelType w:val="multilevel"/>
    <w:tmpl w:val="1FB6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2E6C51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31513">
    <w:abstractNumId w:val="46"/>
  </w:num>
  <w:num w:numId="2" w16cid:durableId="2141679145">
    <w:abstractNumId w:val="19"/>
  </w:num>
  <w:num w:numId="3" w16cid:durableId="1025443380">
    <w:abstractNumId w:val="8"/>
  </w:num>
  <w:num w:numId="4" w16cid:durableId="655688507">
    <w:abstractNumId w:val="4"/>
  </w:num>
  <w:num w:numId="5" w16cid:durableId="677804477">
    <w:abstractNumId w:val="42"/>
  </w:num>
  <w:num w:numId="6" w16cid:durableId="481195607">
    <w:abstractNumId w:val="23"/>
  </w:num>
  <w:num w:numId="7" w16cid:durableId="2143377368">
    <w:abstractNumId w:val="29"/>
  </w:num>
  <w:num w:numId="8" w16cid:durableId="475882850">
    <w:abstractNumId w:val="17"/>
  </w:num>
  <w:num w:numId="9" w16cid:durableId="354886999">
    <w:abstractNumId w:val="20"/>
  </w:num>
  <w:num w:numId="10" w16cid:durableId="2109814269">
    <w:abstractNumId w:val="35"/>
  </w:num>
  <w:num w:numId="11" w16cid:durableId="1157575248">
    <w:abstractNumId w:val="28"/>
  </w:num>
  <w:num w:numId="12" w16cid:durableId="1381049208">
    <w:abstractNumId w:val="32"/>
  </w:num>
  <w:num w:numId="13" w16cid:durableId="1063288539">
    <w:abstractNumId w:val="18"/>
  </w:num>
  <w:num w:numId="14" w16cid:durableId="2046831563">
    <w:abstractNumId w:val="36"/>
  </w:num>
  <w:num w:numId="15" w16cid:durableId="1830172611">
    <w:abstractNumId w:val="43"/>
  </w:num>
  <w:num w:numId="16" w16cid:durableId="794494079">
    <w:abstractNumId w:val="12"/>
  </w:num>
  <w:num w:numId="17" w16cid:durableId="2096707367">
    <w:abstractNumId w:val="22"/>
  </w:num>
  <w:num w:numId="18" w16cid:durableId="1162543545">
    <w:abstractNumId w:val="33"/>
  </w:num>
  <w:num w:numId="19" w16cid:durableId="1164277080">
    <w:abstractNumId w:val="6"/>
  </w:num>
  <w:num w:numId="20" w16cid:durableId="1209491102">
    <w:abstractNumId w:val="39"/>
  </w:num>
  <w:num w:numId="21" w16cid:durableId="1827547841">
    <w:abstractNumId w:val="16"/>
  </w:num>
  <w:num w:numId="22" w16cid:durableId="1917594683">
    <w:abstractNumId w:val="34"/>
  </w:num>
  <w:num w:numId="23" w16cid:durableId="1023820266">
    <w:abstractNumId w:val="38"/>
  </w:num>
  <w:num w:numId="24" w16cid:durableId="1639143033">
    <w:abstractNumId w:val="27"/>
  </w:num>
  <w:num w:numId="25" w16cid:durableId="951976456">
    <w:abstractNumId w:val="14"/>
  </w:num>
  <w:num w:numId="26" w16cid:durableId="421998041">
    <w:abstractNumId w:val="37"/>
  </w:num>
  <w:num w:numId="27" w16cid:durableId="1318268718">
    <w:abstractNumId w:val="9"/>
  </w:num>
  <w:num w:numId="28" w16cid:durableId="1030885668">
    <w:abstractNumId w:val="25"/>
  </w:num>
  <w:num w:numId="29" w16cid:durableId="80490769">
    <w:abstractNumId w:val="5"/>
  </w:num>
  <w:num w:numId="30" w16cid:durableId="1519083136">
    <w:abstractNumId w:val="13"/>
  </w:num>
  <w:num w:numId="31" w16cid:durableId="692196072">
    <w:abstractNumId w:val="44"/>
  </w:num>
  <w:num w:numId="32" w16cid:durableId="933321980">
    <w:abstractNumId w:val="0"/>
  </w:num>
  <w:num w:numId="33" w16cid:durableId="958417603">
    <w:abstractNumId w:val="30"/>
  </w:num>
  <w:num w:numId="34" w16cid:durableId="955908576">
    <w:abstractNumId w:val="7"/>
  </w:num>
  <w:num w:numId="35" w16cid:durableId="1138643116">
    <w:abstractNumId w:val="24"/>
  </w:num>
  <w:num w:numId="36" w16cid:durableId="1194265023">
    <w:abstractNumId w:val="15"/>
  </w:num>
  <w:num w:numId="37" w16cid:durableId="1738019247">
    <w:abstractNumId w:val="2"/>
  </w:num>
  <w:num w:numId="38" w16cid:durableId="1493914343">
    <w:abstractNumId w:val="31"/>
  </w:num>
  <w:num w:numId="39" w16cid:durableId="587233994">
    <w:abstractNumId w:val="40"/>
  </w:num>
  <w:num w:numId="40" w16cid:durableId="428546471">
    <w:abstractNumId w:val="26"/>
  </w:num>
  <w:num w:numId="41" w16cid:durableId="265584008">
    <w:abstractNumId w:val="10"/>
  </w:num>
  <w:num w:numId="42" w16cid:durableId="1310011931">
    <w:abstractNumId w:val="41"/>
  </w:num>
  <w:num w:numId="43" w16cid:durableId="971442058">
    <w:abstractNumId w:val="45"/>
  </w:num>
  <w:num w:numId="44" w16cid:durableId="1663853397">
    <w:abstractNumId w:val="47"/>
  </w:num>
  <w:num w:numId="45" w16cid:durableId="1393310880">
    <w:abstractNumId w:val="3"/>
  </w:num>
  <w:num w:numId="46" w16cid:durableId="1179545852">
    <w:abstractNumId w:val="21"/>
  </w:num>
  <w:num w:numId="47" w16cid:durableId="287244628">
    <w:abstractNumId w:val="11"/>
  </w:num>
  <w:num w:numId="48" w16cid:durableId="1493377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02245"/>
    <w:rsid w:val="000175B9"/>
    <w:rsid w:val="00021C7C"/>
    <w:rsid w:val="0004208E"/>
    <w:rsid w:val="00050AF0"/>
    <w:rsid w:val="000619E3"/>
    <w:rsid w:val="00064442"/>
    <w:rsid w:val="00091F97"/>
    <w:rsid w:val="00097BF8"/>
    <w:rsid w:val="000A4F81"/>
    <w:rsid w:val="000B39C9"/>
    <w:rsid w:val="000C746B"/>
    <w:rsid w:val="000D0C97"/>
    <w:rsid w:val="000D745F"/>
    <w:rsid w:val="000E0234"/>
    <w:rsid w:val="001000AF"/>
    <w:rsid w:val="001059FA"/>
    <w:rsid w:val="001144E1"/>
    <w:rsid w:val="00117FBC"/>
    <w:rsid w:val="0012066F"/>
    <w:rsid w:val="001233C5"/>
    <w:rsid w:val="00140DDA"/>
    <w:rsid w:val="00141E7C"/>
    <w:rsid w:val="00154CBA"/>
    <w:rsid w:val="001B73DF"/>
    <w:rsid w:val="001C03E4"/>
    <w:rsid w:val="001D4DE7"/>
    <w:rsid w:val="0023227F"/>
    <w:rsid w:val="00232C01"/>
    <w:rsid w:val="00233235"/>
    <w:rsid w:val="00234EA7"/>
    <w:rsid w:val="0024443F"/>
    <w:rsid w:val="0025331F"/>
    <w:rsid w:val="002731AA"/>
    <w:rsid w:val="002739C4"/>
    <w:rsid w:val="002A77C9"/>
    <w:rsid w:val="002A7B0B"/>
    <w:rsid w:val="002E23D5"/>
    <w:rsid w:val="002E5A05"/>
    <w:rsid w:val="002F7CCF"/>
    <w:rsid w:val="0030006C"/>
    <w:rsid w:val="00302D47"/>
    <w:rsid w:val="0030756F"/>
    <w:rsid w:val="00317270"/>
    <w:rsid w:val="00321849"/>
    <w:rsid w:val="00326E7D"/>
    <w:rsid w:val="00332459"/>
    <w:rsid w:val="0033404A"/>
    <w:rsid w:val="00336005"/>
    <w:rsid w:val="0034320C"/>
    <w:rsid w:val="003441A3"/>
    <w:rsid w:val="00354C33"/>
    <w:rsid w:val="003623E8"/>
    <w:rsid w:val="00371A16"/>
    <w:rsid w:val="0037658C"/>
    <w:rsid w:val="00380002"/>
    <w:rsid w:val="003A07A3"/>
    <w:rsid w:val="003C723A"/>
    <w:rsid w:val="003E0402"/>
    <w:rsid w:val="003F3F5C"/>
    <w:rsid w:val="00401777"/>
    <w:rsid w:val="00401EA4"/>
    <w:rsid w:val="004271A4"/>
    <w:rsid w:val="00427CCC"/>
    <w:rsid w:val="004310A0"/>
    <w:rsid w:val="00432735"/>
    <w:rsid w:val="00437112"/>
    <w:rsid w:val="004450DB"/>
    <w:rsid w:val="004531D7"/>
    <w:rsid w:val="00461FE1"/>
    <w:rsid w:val="00463B7D"/>
    <w:rsid w:val="00475785"/>
    <w:rsid w:val="00492760"/>
    <w:rsid w:val="0049589A"/>
    <w:rsid w:val="004A2D7F"/>
    <w:rsid w:val="004A5E5C"/>
    <w:rsid w:val="004C2959"/>
    <w:rsid w:val="005025A9"/>
    <w:rsid w:val="005030F6"/>
    <w:rsid w:val="0051311D"/>
    <w:rsid w:val="00534ED8"/>
    <w:rsid w:val="005535CF"/>
    <w:rsid w:val="0058363E"/>
    <w:rsid w:val="005A1085"/>
    <w:rsid w:val="005A244F"/>
    <w:rsid w:val="005B234D"/>
    <w:rsid w:val="005B4BC7"/>
    <w:rsid w:val="005B6AA3"/>
    <w:rsid w:val="005B765E"/>
    <w:rsid w:val="005C097D"/>
    <w:rsid w:val="005C1662"/>
    <w:rsid w:val="005C1F9A"/>
    <w:rsid w:val="005F32F3"/>
    <w:rsid w:val="005F563D"/>
    <w:rsid w:val="005F73DD"/>
    <w:rsid w:val="006066A0"/>
    <w:rsid w:val="00617781"/>
    <w:rsid w:val="00633A66"/>
    <w:rsid w:val="006423A5"/>
    <w:rsid w:val="006722A3"/>
    <w:rsid w:val="00677FF3"/>
    <w:rsid w:val="006813DB"/>
    <w:rsid w:val="00682EBD"/>
    <w:rsid w:val="006A028A"/>
    <w:rsid w:val="006A5AE5"/>
    <w:rsid w:val="006C73DA"/>
    <w:rsid w:val="006E1E7A"/>
    <w:rsid w:val="006E7277"/>
    <w:rsid w:val="00717AEB"/>
    <w:rsid w:val="00733C30"/>
    <w:rsid w:val="007363CA"/>
    <w:rsid w:val="0074116C"/>
    <w:rsid w:val="00744FBC"/>
    <w:rsid w:val="00747B2A"/>
    <w:rsid w:val="007541E3"/>
    <w:rsid w:val="00771928"/>
    <w:rsid w:val="007A1EF8"/>
    <w:rsid w:val="007A5D32"/>
    <w:rsid w:val="007B7B02"/>
    <w:rsid w:val="007E7489"/>
    <w:rsid w:val="0080197C"/>
    <w:rsid w:val="00813823"/>
    <w:rsid w:val="0081385E"/>
    <w:rsid w:val="008258EA"/>
    <w:rsid w:val="00841175"/>
    <w:rsid w:val="0086225B"/>
    <w:rsid w:val="0086458C"/>
    <w:rsid w:val="00873206"/>
    <w:rsid w:val="00886BEF"/>
    <w:rsid w:val="008957DF"/>
    <w:rsid w:val="008A008B"/>
    <w:rsid w:val="008B29C4"/>
    <w:rsid w:val="008F7B0E"/>
    <w:rsid w:val="00936C3A"/>
    <w:rsid w:val="009461C6"/>
    <w:rsid w:val="009560B0"/>
    <w:rsid w:val="00996424"/>
    <w:rsid w:val="009B4A94"/>
    <w:rsid w:val="009C3D04"/>
    <w:rsid w:val="009D2F47"/>
    <w:rsid w:val="009D5FA7"/>
    <w:rsid w:val="009F4E48"/>
    <w:rsid w:val="00A1305A"/>
    <w:rsid w:val="00A2391A"/>
    <w:rsid w:val="00A64E47"/>
    <w:rsid w:val="00A71599"/>
    <w:rsid w:val="00A728C2"/>
    <w:rsid w:val="00A73B6A"/>
    <w:rsid w:val="00A84418"/>
    <w:rsid w:val="00A94CE0"/>
    <w:rsid w:val="00AA0D2D"/>
    <w:rsid w:val="00AB29A2"/>
    <w:rsid w:val="00AC6B3F"/>
    <w:rsid w:val="00AD2369"/>
    <w:rsid w:val="00AF75E7"/>
    <w:rsid w:val="00B01774"/>
    <w:rsid w:val="00B23F1D"/>
    <w:rsid w:val="00B87EB5"/>
    <w:rsid w:val="00B97AED"/>
    <w:rsid w:val="00BB28E7"/>
    <w:rsid w:val="00BB2EBD"/>
    <w:rsid w:val="00BC2EB4"/>
    <w:rsid w:val="00BC4585"/>
    <w:rsid w:val="00BC6D69"/>
    <w:rsid w:val="00BD7E2A"/>
    <w:rsid w:val="00BF4AAF"/>
    <w:rsid w:val="00BF792B"/>
    <w:rsid w:val="00C003CC"/>
    <w:rsid w:val="00C05909"/>
    <w:rsid w:val="00C15CE7"/>
    <w:rsid w:val="00C23088"/>
    <w:rsid w:val="00C30725"/>
    <w:rsid w:val="00C337AA"/>
    <w:rsid w:val="00C3527E"/>
    <w:rsid w:val="00C367CF"/>
    <w:rsid w:val="00C6152F"/>
    <w:rsid w:val="00C84095"/>
    <w:rsid w:val="00C90C2A"/>
    <w:rsid w:val="00C92D1A"/>
    <w:rsid w:val="00CC2472"/>
    <w:rsid w:val="00CC78DF"/>
    <w:rsid w:val="00CD212A"/>
    <w:rsid w:val="00CF5C49"/>
    <w:rsid w:val="00D164C2"/>
    <w:rsid w:val="00D41698"/>
    <w:rsid w:val="00D6686E"/>
    <w:rsid w:val="00D702F5"/>
    <w:rsid w:val="00D75290"/>
    <w:rsid w:val="00D81831"/>
    <w:rsid w:val="00D918D5"/>
    <w:rsid w:val="00D91AE0"/>
    <w:rsid w:val="00DB4E60"/>
    <w:rsid w:val="00DC061B"/>
    <w:rsid w:val="00DD255F"/>
    <w:rsid w:val="00DF0472"/>
    <w:rsid w:val="00DF5DB3"/>
    <w:rsid w:val="00E056E4"/>
    <w:rsid w:val="00E07E83"/>
    <w:rsid w:val="00E127BC"/>
    <w:rsid w:val="00E34448"/>
    <w:rsid w:val="00E6685D"/>
    <w:rsid w:val="00E75E27"/>
    <w:rsid w:val="00E817F1"/>
    <w:rsid w:val="00E94A2F"/>
    <w:rsid w:val="00E97B62"/>
    <w:rsid w:val="00EA412C"/>
    <w:rsid w:val="00EA5B7B"/>
    <w:rsid w:val="00EB23E4"/>
    <w:rsid w:val="00EC0E6E"/>
    <w:rsid w:val="00EC37B7"/>
    <w:rsid w:val="00F14AA3"/>
    <w:rsid w:val="00F30817"/>
    <w:rsid w:val="00F4203E"/>
    <w:rsid w:val="00F74EC8"/>
    <w:rsid w:val="00F838DE"/>
    <w:rsid w:val="00F87324"/>
    <w:rsid w:val="00F9512F"/>
    <w:rsid w:val="00FB589E"/>
    <w:rsid w:val="00FC3E25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F47D0FC"/>
  <w15:chartTrackingRefBased/>
  <w15:docId w15:val="{01C28989-CE6B-4095-8427-3AF63B9C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3210</TotalTime>
  <Pages>5</Pages>
  <Words>1523</Words>
  <Characters>8381</Characters>
  <Application>Microsoft Office Word</Application>
  <DocSecurity>0</DocSecurity>
  <Lines>161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30</cp:revision>
  <cp:lastPrinted>2025-10-13T18:32:00Z</cp:lastPrinted>
  <dcterms:created xsi:type="dcterms:W3CDTF">2026-01-21T13:38:00Z</dcterms:created>
  <dcterms:modified xsi:type="dcterms:W3CDTF">2026-02-09T16:50:00Z</dcterms:modified>
</cp:coreProperties>
</file>