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36017" w14:textId="77777777" w:rsidR="00115315" w:rsidRPr="00292C55" w:rsidRDefault="00115315" w:rsidP="00115315">
      <w:pPr>
        <w:spacing w:after="2"/>
        <w:jc w:val="right"/>
        <w:rPr>
          <w:rFonts w:ascii="Aptos Narrow" w:hAnsi="Aptos Narrow"/>
          <w:color w:val="5A5A5A"/>
          <w:sz w:val="20"/>
          <w:szCs w:val="20"/>
        </w:rPr>
      </w:pPr>
      <w:r w:rsidRPr="00B73B4C">
        <w:rPr>
          <w:rFonts w:ascii="Aptos Narrow" w:hAnsi="Aptos Narrow"/>
          <w:noProof/>
          <w:sz w:val="23"/>
          <w:szCs w:val="23"/>
        </w:rPr>
        <w:drawing>
          <wp:anchor distT="0" distB="0" distL="114300" distR="114300" simplePos="0" relativeHeight="251659264" behindDoc="1" locked="0" layoutInCell="1" allowOverlap="0" wp14:anchorId="3FA13D8E" wp14:editId="27C33AFE">
            <wp:simplePos x="0" y="0"/>
            <wp:positionH relativeFrom="column">
              <wp:posOffset>127635</wp:posOffset>
            </wp:positionH>
            <wp:positionV relativeFrom="paragraph">
              <wp:posOffset>3175</wp:posOffset>
            </wp:positionV>
            <wp:extent cx="1477010" cy="598170"/>
            <wp:effectExtent l="0" t="0" r="8890" b="0"/>
            <wp:wrapNone/>
            <wp:docPr id="188" name="Picture 188" descr="A red and black sign with white text&#10;&#10;AI-generated content may be incorrect."/>
            <wp:cNvGraphicFramePr/>
            <a:graphic xmlns:a="http://schemas.openxmlformats.org/drawingml/2006/main">
              <a:graphicData uri="http://schemas.openxmlformats.org/drawingml/2006/picture">
                <pic:pic xmlns:pic="http://schemas.openxmlformats.org/drawingml/2006/picture">
                  <pic:nvPicPr>
                    <pic:cNvPr id="188" name="Picture 188" descr="A red and black sign with white tex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477010" cy="598170"/>
                    </a:xfrm>
                    <a:prstGeom prst="rect">
                      <a:avLst/>
                    </a:prstGeom>
                  </pic:spPr>
                </pic:pic>
              </a:graphicData>
            </a:graphic>
            <wp14:sizeRelH relativeFrom="margin">
              <wp14:pctWidth>0</wp14:pctWidth>
            </wp14:sizeRelH>
          </wp:anchor>
        </w:drawing>
      </w:r>
      <w:r w:rsidRPr="00B73B4C">
        <w:rPr>
          <w:rFonts w:ascii="Aptos Narrow" w:hAnsi="Aptos Narrow"/>
          <w:color w:val="5A5A5A"/>
          <w:sz w:val="23"/>
          <w:szCs w:val="23"/>
        </w:rPr>
        <w:t xml:space="preserve">                                        </w:t>
      </w:r>
      <w:r w:rsidRPr="00B73B4C">
        <w:rPr>
          <w:rFonts w:ascii="Aptos Narrow" w:hAnsi="Aptos Narrow"/>
          <w:color w:val="5A5A5A"/>
        </w:rPr>
        <w:t xml:space="preserve">  </w:t>
      </w:r>
      <w:r w:rsidRPr="00292C55">
        <w:rPr>
          <w:rFonts w:ascii="Aptos Narrow" w:hAnsi="Aptos Narrow"/>
          <w:color w:val="5A5A5A"/>
          <w:sz w:val="20"/>
          <w:szCs w:val="20"/>
        </w:rPr>
        <w:t xml:space="preserve">301 MAIN STREET                                                                               </w:t>
      </w:r>
    </w:p>
    <w:p w14:paraId="179A1079" w14:textId="77777777" w:rsidR="00115315" w:rsidRPr="00292C55" w:rsidRDefault="00115315" w:rsidP="00115315">
      <w:pPr>
        <w:spacing w:after="2"/>
        <w:jc w:val="right"/>
        <w:rPr>
          <w:rFonts w:ascii="Aptos Narrow" w:hAnsi="Aptos Narrow"/>
          <w:color w:val="5A5A5A"/>
          <w:sz w:val="20"/>
          <w:szCs w:val="20"/>
        </w:rPr>
      </w:pPr>
      <w:r w:rsidRPr="00292C55">
        <w:rPr>
          <w:rFonts w:ascii="Aptos Narrow" w:hAnsi="Aptos Narrow"/>
          <w:color w:val="5A5A5A"/>
          <w:sz w:val="20"/>
          <w:szCs w:val="20"/>
        </w:rPr>
        <w:t xml:space="preserve"> WARRENS, WI  54666</w:t>
      </w:r>
    </w:p>
    <w:p w14:paraId="0C76BBB1" w14:textId="77777777" w:rsidR="00115315" w:rsidRDefault="00115315" w:rsidP="00115315">
      <w:pPr>
        <w:spacing w:after="2"/>
        <w:jc w:val="right"/>
        <w:rPr>
          <w:rFonts w:ascii="Aptos Narrow" w:hAnsi="Aptos Narrow"/>
          <w:color w:val="5A5A5A"/>
          <w:sz w:val="20"/>
          <w:szCs w:val="20"/>
        </w:rPr>
      </w:pPr>
      <w:r w:rsidRPr="00292C55">
        <w:rPr>
          <w:rFonts w:ascii="Aptos Narrow" w:hAnsi="Aptos Narrow"/>
          <w:color w:val="5A5A5A"/>
          <w:sz w:val="20"/>
          <w:szCs w:val="20"/>
        </w:rPr>
        <w:t>PHONE: 608-378-4177</w:t>
      </w:r>
    </w:p>
    <w:p w14:paraId="420B1E96" w14:textId="77777777" w:rsidR="00115315" w:rsidRPr="0032623A" w:rsidRDefault="00115315" w:rsidP="00115315">
      <w:pPr>
        <w:spacing w:after="2"/>
        <w:jc w:val="right"/>
        <w:rPr>
          <w:rFonts w:ascii="Aptos Narrow" w:hAnsi="Aptos Narrow"/>
          <w:color w:val="5A5A5A"/>
          <w:sz w:val="20"/>
          <w:szCs w:val="20"/>
        </w:rPr>
      </w:pPr>
      <w:r>
        <w:rPr>
          <w:rFonts w:ascii="Aptos Narrow" w:hAnsi="Aptos Narrow"/>
          <w:color w:val="5A5A5A"/>
          <w:sz w:val="20"/>
          <w:szCs w:val="20"/>
        </w:rPr>
        <w:t>info@villageofwarrens.com</w:t>
      </w:r>
    </w:p>
    <w:p w14:paraId="29C28EF5" w14:textId="3323BE7E" w:rsidR="006D32C6" w:rsidRPr="001F6AFC" w:rsidRDefault="00115315" w:rsidP="001F6AFC">
      <w:pPr>
        <w:spacing w:after="0"/>
        <w:jc w:val="center"/>
        <w:rPr>
          <w:rFonts w:ascii="Aptos Narrow" w:hAnsi="Aptos Narrow"/>
          <w:sz w:val="28"/>
          <w:szCs w:val="28"/>
          <w:u w:val="single"/>
        </w:rPr>
      </w:pPr>
      <w:r w:rsidRPr="00115315">
        <w:rPr>
          <w:rFonts w:ascii="Aptos Narrow" w:hAnsi="Aptos Narrow"/>
          <w:b/>
          <w:bCs/>
          <w:sz w:val="28"/>
          <w:szCs w:val="28"/>
          <w:u w:val="single"/>
        </w:rPr>
        <w:t>INDIVIDUAL FIREWORKS APPLICATION</w:t>
      </w:r>
      <w:r w:rsidR="006D32C6" w:rsidRPr="006D32C6">
        <w:rPr>
          <w:rFonts w:ascii="Aptos Narrow" w:hAnsi="Aptos Narrow"/>
          <w:b/>
          <w:bCs/>
        </w:rPr>
        <w:br/>
      </w:r>
    </w:p>
    <w:p w14:paraId="32FD5308" w14:textId="13CBA209" w:rsidR="006D32C6" w:rsidRDefault="006D32C6" w:rsidP="00790F7F">
      <w:pPr>
        <w:spacing w:after="0"/>
        <w:rPr>
          <w:rFonts w:ascii="Aptos Narrow" w:hAnsi="Aptos Narrow"/>
        </w:rPr>
      </w:pPr>
      <w:r w:rsidRPr="006D32C6">
        <w:rPr>
          <w:rFonts w:ascii="Aptos Narrow" w:hAnsi="Aptos Narrow"/>
          <w:b/>
          <w:bCs/>
        </w:rPr>
        <w:t>APPLICANT INFORMATION</w:t>
      </w:r>
      <w:r w:rsidRPr="006D32C6">
        <w:rPr>
          <w:rFonts w:ascii="Aptos Narrow" w:hAnsi="Aptos Narrow"/>
          <w:b/>
          <w:bCs/>
        </w:rPr>
        <w:br/>
      </w:r>
      <w:r w:rsidRPr="006D32C6">
        <w:rPr>
          <w:rFonts w:ascii="Aptos Narrow" w:hAnsi="Aptos Narrow"/>
        </w:rPr>
        <w:t xml:space="preserve">Application Fee: </w:t>
      </w:r>
      <w:r w:rsidRPr="006D32C6">
        <w:rPr>
          <w:rFonts w:ascii="Aptos Narrow" w:hAnsi="Aptos Narrow"/>
          <w:b/>
          <w:bCs/>
          <w:color w:val="3A7C22" w:themeColor="accent6" w:themeShade="BF"/>
        </w:rPr>
        <w:t>$25</w:t>
      </w:r>
      <w:r w:rsidR="000B0029">
        <w:rPr>
          <w:rFonts w:ascii="Aptos Narrow" w:hAnsi="Aptos Narrow"/>
          <w:b/>
          <w:bCs/>
          <w:color w:val="3A7C22" w:themeColor="accent6" w:themeShade="BF"/>
        </w:rPr>
        <w:t>.00</w:t>
      </w:r>
      <w:r w:rsidRPr="006D32C6">
        <w:rPr>
          <w:rFonts w:ascii="Aptos Narrow" w:hAnsi="Aptos Narrow"/>
          <w:color w:val="3A7C22" w:themeColor="accent6" w:themeShade="BF"/>
        </w:rPr>
        <w:t xml:space="preserve"> </w:t>
      </w:r>
      <w:r w:rsidRPr="006D32C6">
        <w:rPr>
          <w:rFonts w:ascii="Aptos Narrow" w:hAnsi="Aptos Narrow"/>
        </w:rPr>
        <w:t>(non-refundable)</w:t>
      </w:r>
    </w:p>
    <w:p w14:paraId="539DA5A2" w14:textId="27F3123D" w:rsidR="006D32C6" w:rsidRPr="006D32C6" w:rsidRDefault="006D32C6" w:rsidP="00790F7F">
      <w:pPr>
        <w:spacing w:after="120"/>
        <w:rPr>
          <w:rFonts w:ascii="Aptos Narrow" w:hAnsi="Aptos Narrow"/>
          <w:i/>
          <w:iCs/>
          <w:sz w:val="22"/>
          <w:szCs w:val="22"/>
        </w:rPr>
      </w:pPr>
      <w:r w:rsidRPr="006D32C6">
        <w:rPr>
          <w:rFonts w:ascii="Aptos Narrow" w:hAnsi="Aptos Narrow"/>
          <w:i/>
          <w:iCs/>
          <w:sz w:val="22"/>
          <w:szCs w:val="22"/>
        </w:rPr>
        <w:t>Fee is due at time of submission. Payable by cash or check to the Village of Warrens.</w:t>
      </w:r>
    </w:p>
    <w:p w14:paraId="6B2BC18E" w14:textId="4D708CE1" w:rsidR="0081067F" w:rsidRDefault="006D32C6" w:rsidP="005D0FF4">
      <w:pPr>
        <w:spacing w:after="0" w:line="360" w:lineRule="auto"/>
        <w:rPr>
          <w:rFonts w:ascii="Segoe UI Emoji" w:hAnsi="Segoe UI Emoji" w:cs="Segoe UI Emoji"/>
        </w:rPr>
      </w:pPr>
      <w:r w:rsidRPr="006D32C6">
        <w:rPr>
          <w:rFonts w:ascii="Aptos Narrow" w:hAnsi="Aptos Narrow"/>
          <w:b/>
          <w:bCs/>
        </w:rPr>
        <w:t>I AM THE PROPERTY OWNER OF AND RESIDE AT THE ADDRESS STATED BELOW:</w:t>
      </w:r>
      <w:r w:rsidRPr="006D32C6">
        <w:rPr>
          <w:rFonts w:ascii="Aptos Narrow" w:hAnsi="Aptos Narrow"/>
          <w:b/>
          <w:bCs/>
        </w:rPr>
        <w:br/>
      </w:r>
      <w:r w:rsidRPr="006D32C6">
        <w:rPr>
          <w:rFonts w:ascii="Aptos Narrow" w:hAnsi="Aptos Narrow"/>
        </w:rPr>
        <w:t>Name (Owner &amp; Resident): __________________________________________</w:t>
      </w:r>
      <w:r w:rsidRPr="006D32C6">
        <w:rPr>
          <w:rFonts w:ascii="Aptos Narrow" w:hAnsi="Aptos Narrow"/>
        </w:rPr>
        <w:br/>
        <w:t>Phone Number: ______________________</w:t>
      </w:r>
      <w:r w:rsidRPr="006D32C6">
        <w:rPr>
          <w:rFonts w:ascii="Aptos Narrow" w:hAnsi="Aptos Narrow"/>
        </w:rPr>
        <w:br/>
        <w:t>Address of Property Owner: __________________________________________</w:t>
      </w:r>
      <w:r w:rsidRPr="006D32C6">
        <w:rPr>
          <w:rFonts w:ascii="Aptos Narrow" w:hAnsi="Aptos Narrow"/>
        </w:rPr>
        <w:br/>
        <w:t>Email Address: __________________________________________</w:t>
      </w:r>
      <w:r w:rsidRPr="006D32C6">
        <w:rPr>
          <w:rFonts w:ascii="Aptos Narrow" w:hAnsi="Aptos Narrow"/>
        </w:rPr>
        <w:br/>
        <w:t>Location of Display (if different): __________________________________________</w:t>
      </w:r>
      <w:r w:rsidRPr="006D32C6">
        <w:rPr>
          <w:rFonts w:ascii="Aptos Narrow" w:hAnsi="Aptos Narrow"/>
        </w:rPr>
        <w:br/>
        <w:t>Date Fireworks Will Be Purchased: __________________________</w:t>
      </w:r>
    </w:p>
    <w:p w14:paraId="5E52E216" w14:textId="0F021D2B" w:rsidR="006D32C6" w:rsidRDefault="006D32C6" w:rsidP="00790F7F">
      <w:pPr>
        <w:spacing w:after="0"/>
        <w:rPr>
          <w:rFonts w:ascii="Aptos Narrow" w:hAnsi="Aptos Narrow"/>
        </w:rPr>
      </w:pPr>
      <w:r w:rsidRPr="006D32C6">
        <w:rPr>
          <w:rFonts w:ascii="Aptos Narrow" w:hAnsi="Aptos Narrow"/>
        </w:rPr>
        <w:t>Note: Fireworks may only be used between 4:00 p.m. and 11:00 p.m.</w:t>
      </w:r>
      <w:r>
        <w:rPr>
          <w:rFonts w:ascii="Aptos Narrow" w:hAnsi="Aptos Narrow"/>
        </w:rPr>
        <w:t xml:space="preserve"> </w:t>
      </w:r>
    </w:p>
    <w:p w14:paraId="604308DA" w14:textId="382A09DD" w:rsidR="006D32C6" w:rsidRDefault="006D32C6" w:rsidP="00790F7F">
      <w:pPr>
        <w:spacing w:after="120"/>
        <w:rPr>
          <w:rFonts w:ascii="Aptos Narrow" w:hAnsi="Aptos Narrow"/>
        </w:rPr>
      </w:pPr>
      <w:r w:rsidRPr="006D32C6">
        <w:rPr>
          <w:rFonts w:ascii="Aptos Narrow" w:hAnsi="Aptos Narrow"/>
          <w:i/>
          <w:iCs/>
        </w:rPr>
        <w:t>(Unless otherwise approved by the Village Board in advance.)</w:t>
      </w:r>
    </w:p>
    <w:p w14:paraId="0C2AB0DE" w14:textId="60B5B5F7" w:rsidR="00EC2503" w:rsidRDefault="006D32C6" w:rsidP="005D0FF4">
      <w:pPr>
        <w:spacing w:after="120"/>
        <w:rPr>
          <w:rFonts w:ascii="Aptos Narrow" w:hAnsi="Aptos Narrow"/>
        </w:rPr>
      </w:pPr>
      <w:r w:rsidRPr="006D32C6">
        <w:rPr>
          <w:rFonts w:ascii="Aptos Narrow" w:hAnsi="Aptos Narrow"/>
          <w:b/>
          <w:bCs/>
        </w:rPr>
        <w:t>PLEASE CHECK THE DATE(S) YOU WOULD LIKE TO DISPLAY FIREWORKS:</w:t>
      </w:r>
      <w:r w:rsidRPr="006D32C6">
        <w:rPr>
          <w:rFonts w:ascii="Aptos Narrow" w:hAnsi="Aptos Narrow"/>
          <w:b/>
          <w:bCs/>
        </w:rPr>
        <w:br/>
      </w:r>
      <w:sdt>
        <w:sdtPr>
          <w:rPr>
            <w:rFonts w:ascii="Aptos Narrow" w:hAnsi="Aptos Narrow"/>
          </w:rPr>
          <w:id w:val="-11538673"/>
          <w14:checkbox>
            <w14:checked w14:val="0"/>
            <w14:checkedState w14:val="2612" w14:font="MS Gothic"/>
            <w14:uncheckedState w14:val="2610" w14:font="MS Gothic"/>
          </w14:checkbox>
        </w:sdtPr>
        <w:sdtEndPr/>
        <w:sdtContent>
          <w:r w:rsidR="0081067F" w:rsidRPr="00032B81">
            <w:rPr>
              <w:rFonts w:ascii="MS Gothic" w:eastAsia="MS Gothic" w:hAnsi="MS Gothic" w:hint="eastAsia"/>
            </w:rPr>
            <w:t>☐</w:t>
          </w:r>
        </w:sdtContent>
      </w:sdt>
      <w:r w:rsidRPr="00032B81">
        <w:rPr>
          <w:rFonts w:ascii="Aptos Narrow" w:hAnsi="Aptos Narrow"/>
        </w:rPr>
        <w:t xml:space="preserve"> July </w:t>
      </w:r>
      <w:r w:rsidR="0034620E" w:rsidRPr="00032B81">
        <w:rPr>
          <w:rFonts w:ascii="Aptos Narrow" w:hAnsi="Aptos Narrow"/>
        </w:rPr>
        <w:t>3</w:t>
      </w:r>
      <w:r w:rsidRPr="00032B81">
        <w:rPr>
          <w:rFonts w:ascii="Aptos Narrow" w:hAnsi="Aptos Narrow"/>
        </w:rPr>
        <w:t>, 20</w:t>
      </w:r>
      <w:r w:rsidR="000131DF" w:rsidRPr="00032B81">
        <w:rPr>
          <w:rFonts w:ascii="Aptos Narrow" w:hAnsi="Aptos Narrow"/>
        </w:rPr>
        <w:t>___</w:t>
      </w:r>
      <w:r w:rsidRPr="00032B81">
        <w:rPr>
          <w:rFonts w:ascii="Aptos Narrow" w:hAnsi="Aptos Narrow"/>
        </w:rPr>
        <w:t> </w:t>
      </w:r>
      <w:r w:rsidRPr="00032B81">
        <w:rPr>
          <w:rFonts w:ascii="Aptos Narrow" w:hAnsi="Aptos Narrow"/>
        </w:rPr>
        <w:t> </w:t>
      </w:r>
      <w:sdt>
        <w:sdtPr>
          <w:rPr>
            <w:rFonts w:ascii="Aptos Narrow" w:hAnsi="Aptos Narrow"/>
          </w:rPr>
          <w:id w:val="1224258221"/>
          <w14:checkbox>
            <w14:checked w14:val="0"/>
            <w14:checkedState w14:val="2612" w14:font="MS Gothic"/>
            <w14:uncheckedState w14:val="2610" w14:font="MS Gothic"/>
          </w14:checkbox>
        </w:sdtPr>
        <w:sdtEndPr/>
        <w:sdtContent>
          <w:r w:rsidR="0081067F" w:rsidRPr="00032B81">
            <w:rPr>
              <w:rFonts w:ascii="MS Gothic" w:eastAsia="MS Gothic" w:hAnsi="MS Gothic" w:hint="eastAsia"/>
            </w:rPr>
            <w:t>☐</w:t>
          </w:r>
        </w:sdtContent>
      </w:sdt>
      <w:r w:rsidRPr="00032B81">
        <w:rPr>
          <w:rFonts w:ascii="Aptos Narrow" w:hAnsi="Aptos Narrow"/>
        </w:rPr>
        <w:t xml:space="preserve"> July </w:t>
      </w:r>
      <w:r w:rsidR="0034620E" w:rsidRPr="00032B81">
        <w:rPr>
          <w:rFonts w:ascii="Aptos Narrow" w:hAnsi="Aptos Narrow"/>
        </w:rPr>
        <w:t>4</w:t>
      </w:r>
      <w:r w:rsidRPr="00032B81">
        <w:rPr>
          <w:rFonts w:ascii="Aptos Narrow" w:hAnsi="Aptos Narrow"/>
        </w:rPr>
        <w:t>, 20</w:t>
      </w:r>
      <w:r w:rsidR="000131DF" w:rsidRPr="00032B81">
        <w:rPr>
          <w:rFonts w:ascii="Aptos Narrow" w:hAnsi="Aptos Narrow"/>
        </w:rPr>
        <w:t>___</w:t>
      </w:r>
      <w:r w:rsidRPr="00032B81">
        <w:rPr>
          <w:rFonts w:ascii="Aptos Narrow" w:hAnsi="Aptos Narrow"/>
        </w:rPr>
        <w:t> </w:t>
      </w:r>
      <w:r w:rsidRPr="00032B81">
        <w:rPr>
          <w:rFonts w:ascii="Aptos Narrow" w:hAnsi="Aptos Narrow"/>
        </w:rPr>
        <w:t> </w:t>
      </w:r>
      <w:sdt>
        <w:sdtPr>
          <w:rPr>
            <w:rFonts w:ascii="Aptos Narrow" w:hAnsi="Aptos Narrow"/>
          </w:rPr>
          <w:id w:val="1473721092"/>
          <w14:checkbox>
            <w14:checked w14:val="0"/>
            <w14:checkedState w14:val="2612" w14:font="MS Gothic"/>
            <w14:uncheckedState w14:val="2610" w14:font="MS Gothic"/>
          </w14:checkbox>
        </w:sdtPr>
        <w:sdtEndPr/>
        <w:sdtContent>
          <w:r w:rsidR="0081067F" w:rsidRPr="00032B81">
            <w:rPr>
              <w:rFonts w:ascii="MS Gothic" w:eastAsia="MS Gothic" w:hAnsi="MS Gothic" w:hint="eastAsia"/>
            </w:rPr>
            <w:t>☐</w:t>
          </w:r>
        </w:sdtContent>
      </w:sdt>
      <w:r w:rsidRPr="00032B81">
        <w:rPr>
          <w:rFonts w:ascii="Aptos Narrow" w:hAnsi="Aptos Narrow"/>
        </w:rPr>
        <w:t xml:space="preserve"> July </w:t>
      </w:r>
      <w:r w:rsidR="0034620E" w:rsidRPr="00032B81">
        <w:rPr>
          <w:rFonts w:ascii="Aptos Narrow" w:hAnsi="Aptos Narrow"/>
        </w:rPr>
        <w:t>5</w:t>
      </w:r>
      <w:r w:rsidRPr="00032B81">
        <w:rPr>
          <w:rFonts w:ascii="Aptos Narrow" w:hAnsi="Aptos Narrow"/>
        </w:rPr>
        <w:t>, 20</w:t>
      </w:r>
      <w:r w:rsidR="000131DF" w:rsidRPr="00032B81">
        <w:rPr>
          <w:rFonts w:ascii="Aptos Narrow" w:hAnsi="Aptos Narrow"/>
        </w:rPr>
        <w:t>___</w:t>
      </w:r>
    </w:p>
    <w:p w14:paraId="76BDD398" w14:textId="5A4E3F13" w:rsidR="00EC2503" w:rsidRDefault="00032B81" w:rsidP="00790F7F">
      <w:pPr>
        <w:spacing w:after="120"/>
        <w:rPr>
          <w:rFonts w:ascii="Aptos Narrow" w:hAnsi="Aptos Narrow"/>
        </w:rPr>
      </w:pPr>
      <w:sdt>
        <w:sdtPr>
          <w:rPr>
            <w:rFonts w:ascii="Aptos Narrow" w:hAnsi="Aptos Narrow"/>
          </w:rPr>
          <w:id w:val="1484282863"/>
          <w14:checkbox>
            <w14:checked w14:val="0"/>
            <w14:checkedState w14:val="2612" w14:font="MS Gothic"/>
            <w14:uncheckedState w14:val="2610" w14:font="MS Gothic"/>
          </w14:checkbox>
        </w:sdtPr>
        <w:sdtEndPr/>
        <w:sdtContent>
          <w:r w:rsidR="00EC2503">
            <w:rPr>
              <w:rFonts w:ascii="MS Gothic" w:eastAsia="MS Gothic" w:hAnsi="MS Gothic" w:hint="eastAsia"/>
            </w:rPr>
            <w:t>☐</w:t>
          </w:r>
        </w:sdtContent>
      </w:sdt>
      <w:r w:rsidR="00EC2503" w:rsidRPr="00EC2503">
        <w:rPr>
          <w:rFonts w:ascii="Aptos Narrow" w:hAnsi="Aptos Narrow"/>
        </w:rPr>
        <w:t xml:space="preserve">If July 4th falls on a </w:t>
      </w:r>
      <w:r w:rsidR="00EC2503" w:rsidRPr="00EC2503">
        <w:rPr>
          <w:rFonts w:ascii="Aptos Narrow" w:hAnsi="Aptos Narrow"/>
          <w:b/>
          <w:bCs/>
        </w:rPr>
        <w:t>Monday or Tuesday</w:t>
      </w:r>
      <w:r w:rsidR="00EC2503" w:rsidRPr="00EC2503">
        <w:rPr>
          <w:rFonts w:ascii="Aptos Narrow" w:hAnsi="Aptos Narrow"/>
        </w:rPr>
        <w:t xml:space="preserve">, I </w:t>
      </w:r>
      <w:r w:rsidR="00E12741">
        <w:rPr>
          <w:rFonts w:ascii="Aptos Narrow" w:hAnsi="Aptos Narrow"/>
        </w:rPr>
        <w:t>request permission</w:t>
      </w:r>
      <w:r w:rsidR="00EC2503" w:rsidRPr="00EC2503">
        <w:rPr>
          <w:rFonts w:ascii="Aptos Narrow" w:hAnsi="Aptos Narrow"/>
        </w:rPr>
        <w:t xml:space="preserve"> to display fireworks on the </w:t>
      </w:r>
      <w:r w:rsidR="00EC2503" w:rsidRPr="00EC2503">
        <w:rPr>
          <w:rFonts w:ascii="Aptos Narrow" w:hAnsi="Aptos Narrow"/>
          <w:b/>
          <w:bCs/>
        </w:rPr>
        <w:t>Saturday before July 4th</w:t>
      </w:r>
      <w:r w:rsidR="00EC2503" w:rsidRPr="00EC2503">
        <w:rPr>
          <w:rFonts w:ascii="Aptos Narrow" w:hAnsi="Aptos Narrow"/>
        </w:rPr>
        <w:t>.</w:t>
      </w:r>
    </w:p>
    <w:p w14:paraId="2FB671B7" w14:textId="45E79D90" w:rsidR="00EC2503" w:rsidRPr="0081067F" w:rsidRDefault="00032B81" w:rsidP="00790F7F">
      <w:pPr>
        <w:spacing w:after="120"/>
        <w:rPr>
          <w:rFonts w:ascii="Aptos Narrow" w:hAnsi="Aptos Narrow"/>
        </w:rPr>
      </w:pPr>
      <w:sdt>
        <w:sdtPr>
          <w:rPr>
            <w:rFonts w:ascii="Aptos Narrow" w:hAnsi="Aptos Narrow"/>
          </w:rPr>
          <w:id w:val="2143229277"/>
          <w14:checkbox>
            <w14:checked w14:val="0"/>
            <w14:checkedState w14:val="2612" w14:font="MS Gothic"/>
            <w14:uncheckedState w14:val="2610" w14:font="MS Gothic"/>
          </w14:checkbox>
        </w:sdtPr>
        <w:sdtEndPr/>
        <w:sdtContent>
          <w:r w:rsidR="00EC2503">
            <w:rPr>
              <w:rFonts w:ascii="MS Gothic" w:eastAsia="MS Gothic" w:hAnsi="MS Gothic" w:hint="eastAsia"/>
            </w:rPr>
            <w:t>☐</w:t>
          </w:r>
        </w:sdtContent>
      </w:sdt>
      <w:r w:rsidR="00EC2503" w:rsidRPr="00EC2503">
        <w:rPr>
          <w:rFonts w:ascii="Aptos Narrow" w:hAnsi="Aptos Narrow"/>
        </w:rPr>
        <w:t xml:space="preserve">If July 4th falls on a </w:t>
      </w:r>
      <w:r w:rsidR="00EC2503" w:rsidRPr="00EC2503">
        <w:rPr>
          <w:rFonts w:ascii="Aptos Narrow" w:hAnsi="Aptos Narrow"/>
          <w:b/>
          <w:bCs/>
        </w:rPr>
        <w:t>Wednesday or Thursday</w:t>
      </w:r>
      <w:r w:rsidR="00EC2503" w:rsidRPr="00EC2503">
        <w:rPr>
          <w:rFonts w:ascii="Aptos Narrow" w:hAnsi="Aptos Narrow"/>
        </w:rPr>
        <w:t xml:space="preserve">, I </w:t>
      </w:r>
      <w:r w:rsidR="00E12741">
        <w:rPr>
          <w:rFonts w:ascii="Aptos Narrow" w:hAnsi="Aptos Narrow"/>
        </w:rPr>
        <w:t>request permission</w:t>
      </w:r>
      <w:r w:rsidR="00EC2503" w:rsidRPr="00EC2503">
        <w:rPr>
          <w:rFonts w:ascii="Aptos Narrow" w:hAnsi="Aptos Narrow"/>
        </w:rPr>
        <w:t xml:space="preserve"> to display fireworks on the </w:t>
      </w:r>
      <w:r w:rsidR="00EC2503" w:rsidRPr="00EC2503">
        <w:rPr>
          <w:rFonts w:ascii="Aptos Narrow" w:hAnsi="Aptos Narrow"/>
          <w:b/>
          <w:bCs/>
        </w:rPr>
        <w:t>Saturday after July 4th</w:t>
      </w:r>
      <w:r w:rsidR="00EC2503" w:rsidRPr="00EC2503">
        <w:rPr>
          <w:rFonts w:ascii="Aptos Narrow" w:hAnsi="Aptos Narrow"/>
        </w:rPr>
        <w:t>.</w:t>
      </w:r>
    </w:p>
    <w:p w14:paraId="6D304639" w14:textId="7EE91096" w:rsidR="0081067F" w:rsidRDefault="006D32C6" w:rsidP="00790F7F">
      <w:pPr>
        <w:spacing w:after="120"/>
        <w:rPr>
          <w:rFonts w:ascii="Aptos Narrow" w:hAnsi="Aptos Narrow"/>
        </w:rPr>
      </w:pPr>
      <w:r w:rsidRPr="006D32C6">
        <w:rPr>
          <w:rFonts w:ascii="Aptos Narrow" w:hAnsi="Aptos Narrow"/>
          <w:b/>
          <w:bCs/>
        </w:rPr>
        <w:t>THE FOLLOWING FIREWORKS WILL BE DISPLAYED</w:t>
      </w:r>
      <w:r w:rsidRPr="006D32C6">
        <w:rPr>
          <w:rFonts w:ascii="Aptos Narrow" w:hAnsi="Aptos Narrow"/>
          <w:b/>
          <w:bCs/>
        </w:rPr>
        <w:br/>
      </w:r>
      <w:r w:rsidRPr="006D32C6">
        <w:rPr>
          <w:rFonts w:ascii="Aptos Narrow" w:hAnsi="Aptos Narrow"/>
          <w:i/>
          <w:iCs/>
          <w:sz w:val="22"/>
          <w:szCs w:val="22"/>
        </w:rPr>
        <w:t>(State law requires general kind and approximate quantity. E.g., firecrackers – 50, roman candles – 10)</w:t>
      </w:r>
    </w:p>
    <w:p w14:paraId="4B13EF5E" w14:textId="3E05523A" w:rsidR="006D32C6" w:rsidRPr="006D32C6" w:rsidRDefault="006D32C6" w:rsidP="0081067F">
      <w:pPr>
        <w:spacing w:after="0" w:line="360" w:lineRule="auto"/>
        <w:rPr>
          <w:rFonts w:ascii="Aptos Narrow" w:hAnsi="Aptos Narrow"/>
        </w:rPr>
      </w:pPr>
      <w:r w:rsidRPr="006D32C6">
        <w:rPr>
          <w:rFonts w:ascii="Aptos Narrow" w:hAnsi="Aptos Narrow"/>
        </w:rPr>
        <w:t>General Kind of Fireworks and Approximate Quantity:</w:t>
      </w:r>
    </w:p>
    <w:p w14:paraId="56D2B726" w14:textId="77777777" w:rsidR="006D32C6" w:rsidRPr="006D32C6" w:rsidRDefault="00032B81" w:rsidP="006D32C6">
      <w:pPr>
        <w:spacing w:after="120" w:line="360" w:lineRule="auto"/>
        <w:rPr>
          <w:rFonts w:ascii="Aptos Narrow" w:hAnsi="Aptos Narrow"/>
          <w:b/>
          <w:bCs/>
        </w:rPr>
      </w:pPr>
      <w:r>
        <w:rPr>
          <w:rFonts w:ascii="Aptos Narrow" w:hAnsi="Aptos Narrow"/>
          <w:b/>
          <w:bCs/>
        </w:rPr>
        <w:pict w14:anchorId="04216303">
          <v:rect id="_x0000_i1025" style="width:0;height:1.5pt" o:hralign="center" o:hrstd="t" o:hr="t" fillcolor="#a0a0a0" stroked="f"/>
        </w:pict>
      </w:r>
    </w:p>
    <w:p w14:paraId="6CC90A03" w14:textId="77777777" w:rsidR="006D32C6" w:rsidRPr="006D32C6" w:rsidRDefault="00032B81" w:rsidP="006D32C6">
      <w:pPr>
        <w:spacing w:after="120" w:line="360" w:lineRule="auto"/>
        <w:rPr>
          <w:rFonts w:ascii="Aptos Narrow" w:hAnsi="Aptos Narrow"/>
          <w:b/>
          <w:bCs/>
        </w:rPr>
      </w:pPr>
      <w:r>
        <w:rPr>
          <w:rFonts w:ascii="Aptos Narrow" w:hAnsi="Aptos Narrow"/>
          <w:b/>
          <w:bCs/>
        </w:rPr>
        <w:pict w14:anchorId="0FE02630">
          <v:rect id="_x0000_i1026" style="width:0;height:1.5pt" o:hralign="center" o:hrstd="t" o:hr="t" fillcolor="#a0a0a0" stroked="f"/>
        </w:pict>
      </w:r>
    </w:p>
    <w:p w14:paraId="779213CA" w14:textId="77777777" w:rsidR="006D32C6" w:rsidRPr="006D32C6" w:rsidRDefault="00032B81" w:rsidP="00790F7F">
      <w:pPr>
        <w:spacing w:after="0" w:line="360" w:lineRule="auto"/>
        <w:rPr>
          <w:rFonts w:ascii="Aptos Narrow" w:hAnsi="Aptos Narrow"/>
          <w:b/>
          <w:bCs/>
        </w:rPr>
      </w:pPr>
      <w:r>
        <w:rPr>
          <w:rFonts w:ascii="Aptos Narrow" w:hAnsi="Aptos Narrow"/>
          <w:b/>
          <w:bCs/>
        </w:rPr>
        <w:pict w14:anchorId="2525A67A">
          <v:rect id="_x0000_i1027" style="width:0;height:1.5pt" o:hralign="center" o:hrstd="t" o:hr="t" fillcolor="#a0a0a0" stroked="f"/>
        </w:pict>
      </w:r>
    </w:p>
    <w:p w14:paraId="76A72863" w14:textId="77777777" w:rsidR="005D0FF4" w:rsidRDefault="005D0FF4" w:rsidP="00790F7F">
      <w:pPr>
        <w:spacing w:after="120"/>
        <w:rPr>
          <w:rFonts w:ascii="Aptos Narrow" w:hAnsi="Aptos Narrow"/>
          <w:b/>
          <w:bCs/>
        </w:rPr>
      </w:pPr>
    </w:p>
    <w:p w14:paraId="3A0E3294" w14:textId="52DCAB5E" w:rsidR="006D32C6" w:rsidRPr="006D32C6" w:rsidRDefault="006D32C6" w:rsidP="00790F7F">
      <w:pPr>
        <w:spacing w:after="120"/>
        <w:rPr>
          <w:rFonts w:ascii="Aptos Narrow" w:hAnsi="Aptos Narrow"/>
          <w:b/>
          <w:bCs/>
        </w:rPr>
      </w:pPr>
      <w:r w:rsidRPr="006D32C6">
        <w:rPr>
          <w:rFonts w:ascii="Aptos Narrow" w:hAnsi="Aptos Narrow"/>
          <w:b/>
          <w:bCs/>
        </w:rPr>
        <w:lastRenderedPageBreak/>
        <w:t>ORDINANCE COMPLIANCE – SOUND &amp; VIBRATION</w:t>
      </w:r>
      <w:r w:rsidRPr="006D32C6">
        <w:rPr>
          <w:rFonts w:ascii="Aptos Narrow" w:hAnsi="Aptos Narrow"/>
          <w:b/>
          <w:bCs/>
        </w:rPr>
        <w:br/>
        <w:t xml:space="preserve">Sound Control (Ordinance </w:t>
      </w:r>
      <w:r w:rsidRPr="00032B81">
        <w:rPr>
          <w:rFonts w:ascii="Aptos Narrow" w:hAnsi="Aptos Narrow"/>
          <w:b/>
          <w:bCs/>
        </w:rPr>
        <w:t>§</w:t>
      </w:r>
      <w:r w:rsidR="0010493F" w:rsidRPr="00032B81">
        <w:rPr>
          <w:rFonts w:ascii="Aptos Narrow" w:hAnsi="Aptos Narrow"/>
          <w:b/>
          <w:bCs/>
        </w:rPr>
        <w:t>10</w:t>
      </w:r>
      <w:r w:rsidRPr="00032B81">
        <w:rPr>
          <w:rFonts w:ascii="Aptos Narrow" w:hAnsi="Aptos Narrow"/>
          <w:b/>
          <w:bCs/>
        </w:rPr>
        <w:t>.2):</w:t>
      </w:r>
      <w:r w:rsidRPr="006D32C6">
        <w:rPr>
          <w:rFonts w:ascii="Aptos Narrow" w:hAnsi="Aptos Narrow"/>
        </w:rPr>
        <w:br/>
        <w:t>The volume of sound inherently and recurrently generated by fireworks shall be controlled at all times so as not to become a nuisance to adjacent properties.</w:t>
      </w:r>
      <w:r w:rsidRPr="006D32C6">
        <w:rPr>
          <w:rFonts w:ascii="Aptos Narrow" w:hAnsi="Aptos Narrow"/>
        </w:rPr>
        <w:br/>
      </w:r>
      <w:sdt>
        <w:sdtPr>
          <w:rPr>
            <w:rFonts w:ascii="Aptos Narrow" w:hAnsi="Aptos Narrow"/>
          </w:rPr>
          <w:id w:val="-346484570"/>
          <w14:checkbox>
            <w14:checked w14:val="0"/>
            <w14:checkedState w14:val="2612" w14:font="MS Gothic"/>
            <w14:uncheckedState w14:val="2610" w14:font="MS Gothic"/>
          </w14:checkbox>
        </w:sdtPr>
        <w:sdtEndPr/>
        <w:sdtContent>
          <w:r w:rsidR="0081067F">
            <w:rPr>
              <w:rFonts w:ascii="MS Gothic" w:eastAsia="MS Gothic" w:hAnsi="MS Gothic" w:hint="eastAsia"/>
            </w:rPr>
            <w:t>☐</w:t>
          </w:r>
        </w:sdtContent>
      </w:sdt>
      <w:r w:rsidRPr="006D32C6">
        <w:rPr>
          <w:rFonts w:ascii="Aptos Narrow" w:hAnsi="Aptos Narrow"/>
        </w:rPr>
        <w:t xml:space="preserve"> I understand and agree to manage sound levels appropriately and take reasonable steps to prevent nuisance complaints.</w:t>
      </w:r>
    </w:p>
    <w:p w14:paraId="4DB73DE4" w14:textId="7361FDC8" w:rsidR="006D32C6" w:rsidRPr="006D32C6" w:rsidRDefault="006D32C6" w:rsidP="005D0FF4">
      <w:pPr>
        <w:spacing w:after="120"/>
        <w:rPr>
          <w:rFonts w:ascii="Aptos Narrow" w:hAnsi="Aptos Narrow"/>
        </w:rPr>
      </w:pPr>
      <w:r w:rsidRPr="006D32C6">
        <w:rPr>
          <w:rFonts w:ascii="Aptos Narrow" w:hAnsi="Aptos Narrow"/>
          <w:b/>
          <w:bCs/>
        </w:rPr>
        <w:t>Vibration Setback (</w:t>
      </w:r>
      <w:r w:rsidRPr="00032B81">
        <w:rPr>
          <w:rFonts w:ascii="Aptos Narrow" w:hAnsi="Aptos Narrow"/>
          <w:b/>
          <w:bCs/>
        </w:rPr>
        <w:t>Ordinance §</w:t>
      </w:r>
      <w:r w:rsidR="0010493F" w:rsidRPr="00032B81">
        <w:rPr>
          <w:rFonts w:ascii="Aptos Narrow" w:hAnsi="Aptos Narrow"/>
          <w:b/>
          <w:bCs/>
        </w:rPr>
        <w:t>10</w:t>
      </w:r>
      <w:r w:rsidRPr="00032B81">
        <w:rPr>
          <w:rFonts w:ascii="Aptos Narrow" w:hAnsi="Aptos Narrow"/>
          <w:b/>
          <w:bCs/>
        </w:rPr>
        <w:t>.3):</w:t>
      </w:r>
      <w:r w:rsidRPr="006D32C6">
        <w:rPr>
          <w:rFonts w:ascii="Aptos Narrow" w:hAnsi="Aptos Narrow"/>
        </w:rPr>
        <w:br/>
        <w:t>Any fireworks activity that causes vibrations detectable without instruments must be located a minimum of 500 feet from:</w:t>
      </w:r>
      <w:r w:rsidRPr="006D32C6">
        <w:rPr>
          <w:rFonts w:ascii="Aptos Narrow" w:hAnsi="Aptos Narrow"/>
        </w:rPr>
        <w:br/>
        <w:t>• All lot lines in B (Business) or I (Industrial) zones (unless adjacent to another I zone), and</w:t>
      </w:r>
      <w:r w:rsidRPr="006D32C6">
        <w:rPr>
          <w:rFonts w:ascii="Aptos Narrow" w:hAnsi="Aptos Narrow"/>
        </w:rPr>
        <w:br/>
        <w:t>• In I zones with open storage, 500 feet from the zone boundaries.</w:t>
      </w:r>
      <w:r w:rsidRPr="006D32C6">
        <w:rPr>
          <w:rFonts w:ascii="Aptos Narrow" w:hAnsi="Aptos Narrow"/>
        </w:rPr>
        <w:br/>
      </w:r>
      <w:sdt>
        <w:sdtPr>
          <w:rPr>
            <w:rFonts w:ascii="Aptos Narrow" w:hAnsi="Aptos Narrow"/>
          </w:rPr>
          <w:id w:val="-1501345891"/>
          <w14:checkbox>
            <w14:checked w14:val="0"/>
            <w14:checkedState w14:val="2612" w14:font="MS Gothic"/>
            <w14:uncheckedState w14:val="2610" w14:font="MS Gothic"/>
          </w14:checkbox>
        </w:sdtPr>
        <w:sdtEndPr/>
        <w:sdtContent>
          <w:r w:rsidR="0081067F">
            <w:rPr>
              <w:rFonts w:ascii="MS Gothic" w:eastAsia="MS Gothic" w:hAnsi="MS Gothic" w:hint="eastAsia"/>
            </w:rPr>
            <w:t>☐</w:t>
          </w:r>
        </w:sdtContent>
      </w:sdt>
      <w:r w:rsidRPr="006D32C6">
        <w:rPr>
          <w:rFonts w:ascii="Aptos Narrow" w:hAnsi="Aptos Narrow"/>
        </w:rPr>
        <w:t xml:space="preserve"> I certify that this fireworks display complies with the vibration setback requirements listed above.</w:t>
      </w:r>
    </w:p>
    <w:p w14:paraId="09CE43C6" w14:textId="77777777" w:rsidR="006D32C6" w:rsidRDefault="00032B81" w:rsidP="005D0FF4">
      <w:pPr>
        <w:spacing w:after="120"/>
        <w:rPr>
          <w:rFonts w:ascii="Aptos Narrow" w:hAnsi="Aptos Narrow"/>
          <w:b/>
          <w:bCs/>
        </w:rPr>
      </w:pPr>
      <w:r>
        <w:rPr>
          <w:rFonts w:ascii="Aptos Narrow" w:hAnsi="Aptos Narrow"/>
          <w:b/>
          <w:bCs/>
        </w:rPr>
        <w:pict w14:anchorId="30706226">
          <v:rect id="_x0000_i1028" style="width:0;height:1.5pt" o:hralign="center" o:hrstd="t" o:hr="t" fillcolor="#a0a0a0" stroked="f"/>
        </w:pict>
      </w:r>
    </w:p>
    <w:p w14:paraId="09614E04" w14:textId="77777777" w:rsidR="00790F7F" w:rsidRPr="00790F7F" w:rsidRDefault="00790F7F" w:rsidP="00790F7F">
      <w:pPr>
        <w:spacing w:after="120"/>
        <w:rPr>
          <w:rFonts w:ascii="Aptos Narrow" w:hAnsi="Aptos Narrow"/>
          <w:b/>
          <w:bCs/>
        </w:rPr>
      </w:pPr>
      <w:r w:rsidRPr="00790F7F">
        <w:rPr>
          <w:rFonts w:ascii="Aptos Narrow" w:hAnsi="Aptos Narrow"/>
          <w:b/>
          <w:bCs/>
        </w:rPr>
        <w:t>INSURANCE REQUIREMENTS</w:t>
      </w:r>
    </w:p>
    <w:p w14:paraId="74FA972A" w14:textId="14FD66ED" w:rsidR="00790F7F" w:rsidRPr="00790F7F" w:rsidRDefault="00790F7F" w:rsidP="00790F7F">
      <w:pPr>
        <w:spacing w:after="120"/>
        <w:rPr>
          <w:rFonts w:ascii="Aptos Narrow" w:hAnsi="Aptos Narrow"/>
        </w:rPr>
      </w:pPr>
      <w:r w:rsidRPr="00790F7F">
        <w:rPr>
          <w:rFonts w:ascii="Aptos Narrow" w:hAnsi="Aptos Narrow"/>
        </w:rPr>
        <w:t xml:space="preserve">All individual applicants must submit proof of current homeowner’s liability insurance </w:t>
      </w:r>
      <w:r w:rsidR="00E12741" w:rsidRPr="00E12741">
        <w:rPr>
          <w:rFonts w:ascii="Aptos Narrow" w:hAnsi="Aptos Narrow"/>
        </w:rPr>
        <w:t>covering personal injury and property damage resulting from the fireworks display on the applicant’s property.</w:t>
      </w:r>
      <w:r w:rsidR="00E12741">
        <w:rPr>
          <w:rFonts w:ascii="Aptos Narrow" w:hAnsi="Aptos Narrow"/>
        </w:rPr>
        <w:t xml:space="preserve"> </w:t>
      </w:r>
      <w:r w:rsidR="00E12741" w:rsidRPr="00E12741">
        <w:rPr>
          <w:rFonts w:ascii="Aptos Narrow" w:hAnsi="Aptos Narrow"/>
        </w:rPr>
        <w:t>The Village reserves the right to reject insufficient insurance documentation or require clarification prior to approval.</w:t>
      </w:r>
    </w:p>
    <w:p w14:paraId="4C860A70" w14:textId="77777777" w:rsidR="00790F7F" w:rsidRPr="00790F7F" w:rsidRDefault="00790F7F" w:rsidP="00790F7F">
      <w:pPr>
        <w:spacing w:after="120"/>
        <w:rPr>
          <w:rFonts w:ascii="Aptos Narrow" w:hAnsi="Aptos Narrow"/>
        </w:rPr>
      </w:pPr>
      <w:r w:rsidRPr="00790F7F">
        <w:rPr>
          <w:rFonts w:ascii="Aptos Narrow" w:hAnsi="Aptos Narrow"/>
        </w:rPr>
        <w:t>The policy must:</w:t>
      </w:r>
    </w:p>
    <w:p w14:paraId="4D4B3EFB" w14:textId="77777777" w:rsidR="00790F7F" w:rsidRPr="00790F7F" w:rsidRDefault="00790F7F" w:rsidP="00790F7F">
      <w:pPr>
        <w:numPr>
          <w:ilvl w:val="0"/>
          <w:numId w:val="4"/>
        </w:numPr>
        <w:spacing w:after="120"/>
        <w:rPr>
          <w:rFonts w:ascii="Aptos Narrow" w:hAnsi="Aptos Narrow"/>
        </w:rPr>
      </w:pPr>
      <w:r w:rsidRPr="00790F7F">
        <w:rPr>
          <w:rFonts w:ascii="Aptos Narrow" w:hAnsi="Aptos Narrow"/>
        </w:rPr>
        <w:t>Be current and active on the date of the planned fireworks use</w:t>
      </w:r>
    </w:p>
    <w:p w14:paraId="5ABC0A49" w14:textId="77777777" w:rsidR="00790F7F" w:rsidRPr="00790F7F" w:rsidRDefault="00790F7F" w:rsidP="00790F7F">
      <w:pPr>
        <w:numPr>
          <w:ilvl w:val="0"/>
          <w:numId w:val="4"/>
        </w:numPr>
        <w:spacing w:after="120"/>
        <w:rPr>
          <w:rFonts w:ascii="Aptos Narrow" w:hAnsi="Aptos Narrow"/>
        </w:rPr>
      </w:pPr>
      <w:r w:rsidRPr="00790F7F">
        <w:rPr>
          <w:rFonts w:ascii="Aptos Narrow" w:hAnsi="Aptos Narrow"/>
        </w:rPr>
        <w:t>Clearly show the applicant as the named insured</w:t>
      </w:r>
    </w:p>
    <w:p w14:paraId="7AE369F5" w14:textId="77777777" w:rsidR="00790F7F" w:rsidRPr="00790F7F" w:rsidRDefault="00790F7F" w:rsidP="00790F7F">
      <w:pPr>
        <w:numPr>
          <w:ilvl w:val="0"/>
          <w:numId w:val="4"/>
        </w:numPr>
        <w:spacing w:after="120"/>
        <w:rPr>
          <w:rFonts w:ascii="Aptos Narrow" w:hAnsi="Aptos Narrow"/>
        </w:rPr>
      </w:pPr>
      <w:r w:rsidRPr="00790F7F">
        <w:rPr>
          <w:rFonts w:ascii="Aptos Narrow" w:hAnsi="Aptos Narrow"/>
        </w:rPr>
        <w:t>Include general liability coverage appropriate for property-based events</w:t>
      </w:r>
    </w:p>
    <w:p w14:paraId="0164DB3C" w14:textId="769525C9" w:rsidR="00790F7F" w:rsidRPr="00790F7F" w:rsidRDefault="00032B81" w:rsidP="005D0FF4">
      <w:pPr>
        <w:spacing w:after="120"/>
        <w:rPr>
          <w:rFonts w:ascii="Aptos Narrow" w:hAnsi="Aptos Narrow"/>
        </w:rPr>
      </w:pPr>
      <w:sdt>
        <w:sdtPr>
          <w:rPr>
            <w:rFonts w:ascii="Aptos Narrow" w:hAnsi="Aptos Narrow"/>
          </w:rPr>
          <w:id w:val="122201648"/>
          <w14:checkbox>
            <w14:checked w14:val="0"/>
            <w14:checkedState w14:val="2612" w14:font="MS Gothic"/>
            <w14:uncheckedState w14:val="2610" w14:font="MS Gothic"/>
          </w14:checkbox>
        </w:sdtPr>
        <w:sdtEndPr/>
        <w:sdtContent>
          <w:r w:rsidR="00790F7F">
            <w:rPr>
              <w:rFonts w:ascii="MS Gothic" w:eastAsia="MS Gothic" w:hAnsi="MS Gothic" w:hint="eastAsia"/>
            </w:rPr>
            <w:t>☐</w:t>
          </w:r>
        </w:sdtContent>
      </w:sdt>
      <w:r w:rsidR="00790F7F" w:rsidRPr="00790F7F">
        <w:rPr>
          <w:rFonts w:ascii="Aptos Narrow" w:hAnsi="Aptos Narrow"/>
        </w:rPr>
        <w:t xml:space="preserve"> I have attached proof of my current homeowner’s liability insurance.</w:t>
      </w:r>
    </w:p>
    <w:p w14:paraId="153B50C3" w14:textId="77777777" w:rsidR="00790F7F" w:rsidRPr="00790F7F" w:rsidRDefault="00032B81" w:rsidP="005D0FF4">
      <w:pPr>
        <w:spacing w:after="120"/>
        <w:rPr>
          <w:rFonts w:ascii="Aptos Narrow" w:hAnsi="Aptos Narrow"/>
          <w:b/>
          <w:bCs/>
        </w:rPr>
      </w:pPr>
      <w:r>
        <w:rPr>
          <w:rFonts w:ascii="Aptos Narrow" w:hAnsi="Aptos Narrow"/>
          <w:b/>
          <w:bCs/>
        </w:rPr>
        <w:pict w14:anchorId="7B0690C0">
          <v:rect id="_x0000_i1029" style="width:0;height:1.5pt" o:hralign="center" o:hrstd="t" o:hr="t" fillcolor="#a0a0a0" stroked="f"/>
        </w:pict>
      </w:r>
    </w:p>
    <w:p w14:paraId="59C18534" w14:textId="3A3FBDAA" w:rsidR="00790F7F" w:rsidRPr="00790F7F" w:rsidRDefault="00790F7F" w:rsidP="00790F7F">
      <w:pPr>
        <w:spacing w:after="120"/>
        <w:rPr>
          <w:rFonts w:ascii="Aptos Narrow" w:hAnsi="Aptos Narrow"/>
          <w:b/>
          <w:bCs/>
        </w:rPr>
      </w:pPr>
      <w:r w:rsidRPr="00790F7F">
        <w:rPr>
          <w:rFonts w:ascii="Aptos Narrow" w:hAnsi="Aptos Narrow"/>
          <w:b/>
          <w:bCs/>
        </w:rPr>
        <w:t>SITE SAFETY PLAN REQUIREMENTS</w:t>
      </w:r>
    </w:p>
    <w:p w14:paraId="7020046A" w14:textId="77777777" w:rsidR="00790F7F" w:rsidRPr="00790F7F" w:rsidRDefault="00790F7F" w:rsidP="00790F7F">
      <w:pPr>
        <w:spacing w:after="120"/>
        <w:rPr>
          <w:rFonts w:ascii="Aptos Narrow" w:hAnsi="Aptos Narrow"/>
        </w:rPr>
      </w:pPr>
      <w:r w:rsidRPr="00790F7F">
        <w:rPr>
          <w:rFonts w:ascii="Aptos Narrow" w:hAnsi="Aptos Narrow"/>
        </w:rPr>
        <w:t>All applicants must submit a site safety plan with the application. This plan must include:</w:t>
      </w:r>
    </w:p>
    <w:p w14:paraId="17563F43" w14:textId="77777777" w:rsidR="00790F7F" w:rsidRPr="00790F7F" w:rsidRDefault="00790F7F" w:rsidP="00790F7F">
      <w:pPr>
        <w:numPr>
          <w:ilvl w:val="0"/>
          <w:numId w:val="5"/>
        </w:numPr>
        <w:spacing w:after="120"/>
        <w:rPr>
          <w:rFonts w:ascii="Aptos Narrow" w:hAnsi="Aptos Narrow"/>
        </w:rPr>
      </w:pPr>
      <w:r w:rsidRPr="00790F7F">
        <w:rPr>
          <w:rFonts w:ascii="Aptos Narrow" w:hAnsi="Aptos Narrow"/>
        </w:rPr>
        <w:t>A basic drawing, map, or aerial image of the display location</w:t>
      </w:r>
    </w:p>
    <w:p w14:paraId="62C59E6B" w14:textId="77777777" w:rsidR="00790F7F" w:rsidRPr="00790F7F" w:rsidRDefault="00790F7F" w:rsidP="00790F7F">
      <w:pPr>
        <w:numPr>
          <w:ilvl w:val="0"/>
          <w:numId w:val="5"/>
        </w:numPr>
        <w:spacing w:after="120"/>
        <w:rPr>
          <w:rFonts w:ascii="Aptos Narrow" w:hAnsi="Aptos Narrow"/>
        </w:rPr>
      </w:pPr>
      <w:r w:rsidRPr="00790F7F">
        <w:rPr>
          <w:rFonts w:ascii="Aptos Narrow" w:hAnsi="Aptos Narrow"/>
        </w:rPr>
        <w:t>Exact distance measurements between:</w:t>
      </w:r>
    </w:p>
    <w:p w14:paraId="525B47BC" w14:textId="77777777" w:rsidR="00790F7F" w:rsidRPr="00790F7F" w:rsidRDefault="00790F7F" w:rsidP="00790F7F">
      <w:pPr>
        <w:numPr>
          <w:ilvl w:val="1"/>
          <w:numId w:val="5"/>
        </w:numPr>
        <w:spacing w:after="120"/>
        <w:rPr>
          <w:rFonts w:ascii="Aptos Narrow" w:hAnsi="Aptos Narrow"/>
        </w:rPr>
      </w:pPr>
      <w:r w:rsidRPr="00790F7F">
        <w:rPr>
          <w:rFonts w:ascii="Aptos Narrow" w:hAnsi="Aptos Narrow"/>
        </w:rPr>
        <w:t>The ignition point and any occupied structures</w:t>
      </w:r>
    </w:p>
    <w:p w14:paraId="12DBE179" w14:textId="77777777" w:rsidR="00790F7F" w:rsidRPr="00790F7F" w:rsidRDefault="00790F7F" w:rsidP="00790F7F">
      <w:pPr>
        <w:numPr>
          <w:ilvl w:val="1"/>
          <w:numId w:val="5"/>
        </w:numPr>
        <w:spacing w:after="120"/>
        <w:rPr>
          <w:rFonts w:ascii="Aptos Narrow" w:hAnsi="Aptos Narrow"/>
        </w:rPr>
      </w:pPr>
      <w:r w:rsidRPr="00790F7F">
        <w:rPr>
          <w:rFonts w:ascii="Aptos Narrow" w:hAnsi="Aptos Narrow"/>
        </w:rPr>
        <w:t>The ignition point and all property lines</w:t>
      </w:r>
    </w:p>
    <w:p w14:paraId="1865A132" w14:textId="77777777" w:rsidR="00790F7F" w:rsidRPr="00790F7F" w:rsidRDefault="00790F7F" w:rsidP="00790F7F">
      <w:pPr>
        <w:numPr>
          <w:ilvl w:val="1"/>
          <w:numId w:val="5"/>
        </w:numPr>
        <w:spacing w:after="120"/>
        <w:rPr>
          <w:rFonts w:ascii="Aptos Narrow" w:hAnsi="Aptos Narrow"/>
        </w:rPr>
      </w:pPr>
      <w:r w:rsidRPr="00790F7F">
        <w:rPr>
          <w:rFonts w:ascii="Aptos Narrow" w:hAnsi="Aptos Narrow"/>
        </w:rPr>
        <w:t>The ignition point and any spectator or gathering areas</w:t>
      </w:r>
    </w:p>
    <w:p w14:paraId="0DE5C486" w14:textId="77777777" w:rsidR="00790F7F" w:rsidRDefault="00790F7F" w:rsidP="00790F7F">
      <w:pPr>
        <w:numPr>
          <w:ilvl w:val="0"/>
          <w:numId w:val="5"/>
        </w:numPr>
        <w:spacing w:after="120"/>
        <w:rPr>
          <w:rFonts w:ascii="Aptos Narrow" w:hAnsi="Aptos Narrow"/>
        </w:rPr>
      </w:pPr>
      <w:r w:rsidRPr="00790F7F">
        <w:rPr>
          <w:rFonts w:ascii="Aptos Narrow" w:hAnsi="Aptos Narrow"/>
        </w:rPr>
        <w:lastRenderedPageBreak/>
        <w:t>Identification of fire extinguishers and emergency access points</w:t>
      </w:r>
    </w:p>
    <w:p w14:paraId="3F9A6CCA" w14:textId="5278C032" w:rsidR="001F6AFC" w:rsidRPr="001F6AFC" w:rsidRDefault="001F6AFC" w:rsidP="001F6AFC">
      <w:pPr>
        <w:spacing w:after="120"/>
        <w:rPr>
          <w:rFonts w:ascii="Aptos Narrow" w:hAnsi="Aptos Narrow"/>
          <w:i/>
          <w:iCs/>
        </w:rPr>
      </w:pPr>
      <w:r w:rsidRPr="001F6AFC">
        <w:rPr>
          <w:rFonts w:ascii="Aptos Narrow" w:hAnsi="Aptos Narrow"/>
          <w:i/>
          <w:iCs/>
        </w:rPr>
        <w:t>This information will be reviewed by the Fire Chief to ensure the safety of spectators and surrounding properties.</w:t>
      </w:r>
    </w:p>
    <w:p w14:paraId="42B0F57D" w14:textId="587D0EBA" w:rsidR="00790F7F" w:rsidRDefault="00032B81" w:rsidP="005D0FF4">
      <w:pPr>
        <w:spacing w:after="120"/>
        <w:rPr>
          <w:rFonts w:ascii="Aptos Narrow" w:hAnsi="Aptos Narrow"/>
        </w:rPr>
      </w:pPr>
      <w:sdt>
        <w:sdtPr>
          <w:rPr>
            <w:rFonts w:ascii="Aptos Narrow" w:hAnsi="Aptos Narrow"/>
          </w:rPr>
          <w:id w:val="1346985381"/>
          <w14:checkbox>
            <w14:checked w14:val="0"/>
            <w14:checkedState w14:val="2612" w14:font="MS Gothic"/>
            <w14:uncheckedState w14:val="2610" w14:font="MS Gothic"/>
          </w14:checkbox>
        </w:sdtPr>
        <w:sdtEndPr/>
        <w:sdtContent>
          <w:r w:rsidR="00790F7F">
            <w:rPr>
              <w:rFonts w:ascii="MS Gothic" w:eastAsia="MS Gothic" w:hAnsi="MS Gothic" w:hint="eastAsia"/>
            </w:rPr>
            <w:t>☐</w:t>
          </w:r>
        </w:sdtContent>
      </w:sdt>
      <w:r w:rsidR="00790F7F" w:rsidRPr="00790F7F">
        <w:rPr>
          <w:rFonts w:ascii="Aptos Narrow" w:hAnsi="Aptos Narrow"/>
        </w:rPr>
        <w:t xml:space="preserve"> I have attached a site safety plan including all required measurements and safety details.</w:t>
      </w:r>
    </w:p>
    <w:p w14:paraId="301DFB53" w14:textId="5D1DAF59" w:rsidR="00790F7F" w:rsidRPr="00790F7F" w:rsidRDefault="00032B81" w:rsidP="005D0FF4">
      <w:pPr>
        <w:spacing w:after="120"/>
        <w:rPr>
          <w:rFonts w:ascii="Aptos Narrow" w:hAnsi="Aptos Narrow"/>
        </w:rPr>
      </w:pPr>
      <w:r>
        <w:rPr>
          <w:rFonts w:ascii="Aptos Narrow" w:hAnsi="Aptos Narrow"/>
          <w:b/>
          <w:bCs/>
        </w:rPr>
        <w:pict w14:anchorId="4CA12139">
          <v:rect id="_x0000_i1030" style="width:0;height:1.5pt" o:hralign="center" o:hrstd="t" o:hr="t" fillcolor="#a0a0a0" stroked="f"/>
        </w:pict>
      </w:r>
    </w:p>
    <w:p w14:paraId="13C9639B" w14:textId="7494A38C" w:rsidR="00D83FE3" w:rsidRPr="00D83FE3" w:rsidRDefault="006D32C6" w:rsidP="00D83FE3">
      <w:pPr>
        <w:spacing w:after="120"/>
        <w:rPr>
          <w:rFonts w:ascii="Aptos Narrow" w:hAnsi="Aptos Narrow"/>
        </w:rPr>
      </w:pPr>
      <w:r w:rsidRPr="006D32C6">
        <w:rPr>
          <w:rFonts w:ascii="Aptos Narrow" w:hAnsi="Aptos Narrow"/>
          <w:b/>
          <w:bCs/>
        </w:rPr>
        <w:t>CERTIFICATION</w:t>
      </w:r>
      <w:r w:rsidRPr="006D32C6">
        <w:rPr>
          <w:rFonts w:ascii="Aptos Narrow" w:hAnsi="Aptos Narrow"/>
          <w:b/>
          <w:bCs/>
        </w:rPr>
        <w:br/>
      </w:r>
      <w:r w:rsidR="00D83FE3" w:rsidRPr="00D83FE3">
        <w:rPr>
          <w:rFonts w:ascii="Aptos Narrow" w:hAnsi="Aptos Narrow"/>
        </w:rPr>
        <w:t xml:space="preserve">I certify that I have read and understand the information provided herein and agree to be legally bound by it. I am familiar with all Federal, State, and Local laws and regulations pertaining to the display of fireworks, including </w:t>
      </w:r>
      <w:r w:rsidR="00D83FE3" w:rsidRPr="00D83FE3">
        <w:rPr>
          <w:rFonts w:ascii="Aptos Narrow" w:hAnsi="Aptos Narrow"/>
          <w:b/>
          <w:bCs/>
        </w:rPr>
        <w:t>Village Ordinance Chapter 5.01(E)</w:t>
      </w:r>
      <w:r w:rsidR="00D83FE3" w:rsidRPr="00D83FE3">
        <w:rPr>
          <w:rFonts w:ascii="Aptos Narrow" w:hAnsi="Aptos Narrow"/>
        </w:rPr>
        <w:t xml:space="preserve"> (Fireworks Restrictions</w:t>
      </w:r>
      <w:r w:rsidR="00D83FE3" w:rsidRPr="00032B81">
        <w:rPr>
          <w:rFonts w:ascii="Aptos Narrow" w:hAnsi="Aptos Narrow"/>
        </w:rPr>
        <w:t xml:space="preserve">), </w:t>
      </w:r>
      <w:r w:rsidR="00D83FE3" w:rsidRPr="00032B81">
        <w:rPr>
          <w:rFonts w:ascii="Aptos Narrow" w:hAnsi="Aptos Narrow"/>
          <w:b/>
          <w:bCs/>
        </w:rPr>
        <w:t>§</w:t>
      </w:r>
      <w:r w:rsidR="0010493F" w:rsidRPr="00032B81">
        <w:rPr>
          <w:rFonts w:ascii="Aptos Narrow" w:hAnsi="Aptos Narrow"/>
          <w:b/>
          <w:bCs/>
        </w:rPr>
        <w:t>10</w:t>
      </w:r>
      <w:r w:rsidR="00D83FE3" w:rsidRPr="00032B81">
        <w:rPr>
          <w:rFonts w:ascii="Aptos Narrow" w:hAnsi="Aptos Narrow"/>
          <w:b/>
          <w:bCs/>
        </w:rPr>
        <w:t>.2</w:t>
      </w:r>
      <w:r w:rsidR="00D83FE3" w:rsidRPr="00032B81">
        <w:rPr>
          <w:rFonts w:ascii="Aptos Narrow" w:hAnsi="Aptos Narrow"/>
        </w:rPr>
        <w:t xml:space="preserve"> (Sound Control), </w:t>
      </w:r>
      <w:r w:rsidR="00D83FE3" w:rsidRPr="00032B81">
        <w:rPr>
          <w:rFonts w:ascii="Aptos Narrow" w:hAnsi="Aptos Narrow"/>
          <w:b/>
          <w:bCs/>
        </w:rPr>
        <w:t>§</w:t>
      </w:r>
      <w:r w:rsidR="0010493F" w:rsidRPr="00032B81">
        <w:rPr>
          <w:rFonts w:ascii="Aptos Narrow" w:hAnsi="Aptos Narrow"/>
          <w:b/>
          <w:bCs/>
        </w:rPr>
        <w:t>10</w:t>
      </w:r>
      <w:r w:rsidR="00D83FE3" w:rsidRPr="00032B81">
        <w:rPr>
          <w:rFonts w:ascii="Aptos Narrow" w:hAnsi="Aptos Narrow"/>
          <w:b/>
          <w:bCs/>
        </w:rPr>
        <w:t>.3</w:t>
      </w:r>
      <w:r w:rsidR="00D83FE3" w:rsidRPr="00032B81">
        <w:rPr>
          <w:rFonts w:ascii="Aptos Narrow" w:hAnsi="Aptos Narrow"/>
        </w:rPr>
        <w:t xml:space="preserve"> (Vibration Setback), and </w:t>
      </w:r>
      <w:r w:rsidR="00D83FE3" w:rsidRPr="00032B81">
        <w:rPr>
          <w:rFonts w:ascii="Aptos Narrow" w:hAnsi="Aptos Narrow"/>
          <w:b/>
          <w:bCs/>
        </w:rPr>
        <w:t>Wisconsin Statute §167.10</w:t>
      </w:r>
      <w:r w:rsidR="00D83FE3" w:rsidRPr="00032B81">
        <w:rPr>
          <w:rFonts w:ascii="Aptos Narrow" w:hAnsi="Aptos Narrow"/>
        </w:rPr>
        <w:t>. If granted said permit</w:t>
      </w:r>
      <w:r w:rsidR="00D83FE3" w:rsidRPr="00D83FE3">
        <w:rPr>
          <w:rFonts w:ascii="Aptos Narrow" w:hAnsi="Aptos Narrow"/>
        </w:rPr>
        <w:t>, I agree to comply fully with all provisions thereof.</w:t>
      </w:r>
    </w:p>
    <w:p w14:paraId="2FFEE66F" w14:textId="5DFD59D0" w:rsidR="00D83FE3" w:rsidRPr="00D83FE3" w:rsidRDefault="00D83FE3" w:rsidP="00D83FE3">
      <w:pPr>
        <w:numPr>
          <w:ilvl w:val="0"/>
          <w:numId w:val="6"/>
        </w:numPr>
        <w:spacing w:after="120"/>
        <w:rPr>
          <w:rFonts w:ascii="Aptos Narrow" w:hAnsi="Aptos Narrow"/>
        </w:rPr>
      </w:pPr>
      <w:r w:rsidRPr="00D83FE3">
        <w:rPr>
          <w:rFonts w:ascii="Aptos Narrow" w:hAnsi="Aptos Narrow"/>
        </w:rPr>
        <w:t>An individual user fireworks discharge permit application may be made by any owner and resident of real property in the Village of Warrens for intended discharge on such applicant’s property. The owner/applicant must reside on the premises where the discharge of fireworks will occur or legally own the property should discharge occur on another property owned by the applicant and listed on this application under “Location of Display.” Discharge by a tenant residing on the owner’s property is not allowed and is not in compliance with the Village’s Ordinance. This is grounds for denial of the permit and may result in a municipal citation being issued to the owner and/or tenant.</w:t>
      </w:r>
    </w:p>
    <w:p w14:paraId="60DB01D8" w14:textId="77777777" w:rsidR="00D83FE3" w:rsidRPr="00D83FE3" w:rsidRDefault="00D83FE3" w:rsidP="00D83FE3">
      <w:pPr>
        <w:numPr>
          <w:ilvl w:val="0"/>
          <w:numId w:val="6"/>
        </w:numPr>
        <w:spacing w:after="120"/>
        <w:rPr>
          <w:rFonts w:ascii="Aptos Narrow" w:hAnsi="Aptos Narrow"/>
        </w:rPr>
      </w:pPr>
      <w:r w:rsidRPr="00D83FE3">
        <w:rPr>
          <w:rFonts w:ascii="Aptos Narrow" w:hAnsi="Aptos Narrow"/>
        </w:rPr>
        <w:t xml:space="preserve">Such application may be made pursuant to </w:t>
      </w:r>
      <w:r w:rsidRPr="00D83FE3">
        <w:rPr>
          <w:rFonts w:ascii="Aptos Narrow" w:hAnsi="Aptos Narrow"/>
          <w:b/>
          <w:bCs/>
        </w:rPr>
        <w:t>§167.10(3)(c)</w:t>
      </w:r>
      <w:r w:rsidRPr="00D83FE3">
        <w:rPr>
          <w:rFonts w:ascii="Aptos Narrow" w:hAnsi="Aptos Narrow"/>
        </w:rPr>
        <w:t xml:space="preserve"> of the Wisconsin State Statutes and shall be subject to all requirements contained within §167.10 Wis. Stats.</w:t>
      </w:r>
    </w:p>
    <w:p w14:paraId="4CE2AD49" w14:textId="77777777" w:rsidR="00D83FE3" w:rsidRPr="00D83FE3" w:rsidRDefault="00D83FE3" w:rsidP="00D83FE3">
      <w:pPr>
        <w:numPr>
          <w:ilvl w:val="0"/>
          <w:numId w:val="6"/>
        </w:numPr>
        <w:spacing w:after="120"/>
        <w:rPr>
          <w:rFonts w:ascii="Aptos Narrow" w:hAnsi="Aptos Narrow"/>
        </w:rPr>
      </w:pPr>
      <w:r w:rsidRPr="00D83FE3">
        <w:rPr>
          <w:rFonts w:ascii="Aptos Narrow" w:hAnsi="Aptos Narrow"/>
          <w:b/>
          <w:bCs/>
        </w:rPr>
        <w:t xml:space="preserve">Fee – </w:t>
      </w:r>
      <w:r w:rsidRPr="00D83FE3">
        <w:rPr>
          <w:rFonts w:ascii="Aptos Narrow" w:hAnsi="Aptos Narrow"/>
          <w:b/>
          <w:bCs/>
          <w:color w:val="3A7C22" w:themeColor="accent6" w:themeShade="BF"/>
        </w:rPr>
        <w:t>$25.00</w:t>
      </w:r>
      <w:r w:rsidRPr="00D83FE3">
        <w:rPr>
          <w:rFonts w:ascii="Aptos Narrow" w:hAnsi="Aptos Narrow"/>
          <w:b/>
          <w:bCs/>
        </w:rPr>
        <w:t>.</w:t>
      </w:r>
      <w:r w:rsidRPr="00D83FE3">
        <w:rPr>
          <w:rFonts w:ascii="Aptos Narrow" w:hAnsi="Aptos Narrow"/>
        </w:rPr>
        <w:t xml:space="preserve"> Acceptable forms of payment include cash, or check (payable to Village of Warrens), which may include a processing fee.</w:t>
      </w:r>
    </w:p>
    <w:p w14:paraId="2F1E9FFD" w14:textId="584E086C" w:rsidR="00D83FE3" w:rsidRPr="00D83FE3" w:rsidRDefault="00D83FE3" w:rsidP="00D83FE3">
      <w:pPr>
        <w:numPr>
          <w:ilvl w:val="0"/>
          <w:numId w:val="6"/>
        </w:numPr>
        <w:spacing w:after="120"/>
        <w:rPr>
          <w:rFonts w:ascii="Aptos Narrow" w:hAnsi="Aptos Narrow"/>
        </w:rPr>
      </w:pPr>
      <w:r w:rsidRPr="00D83FE3">
        <w:rPr>
          <w:rFonts w:ascii="Aptos Narrow" w:hAnsi="Aptos Narrow"/>
        </w:rPr>
        <w:t xml:space="preserve">All permit applications must be filed between </w:t>
      </w:r>
      <w:r w:rsidR="00072185" w:rsidRPr="00072185">
        <w:rPr>
          <w:rFonts w:ascii="Aptos Narrow" w:hAnsi="Aptos Narrow"/>
          <w:b/>
          <w:bCs/>
        </w:rPr>
        <w:t>April</w:t>
      </w:r>
      <w:r w:rsidRPr="00D83FE3">
        <w:rPr>
          <w:rFonts w:ascii="Aptos Narrow" w:hAnsi="Aptos Narrow"/>
          <w:b/>
          <w:bCs/>
        </w:rPr>
        <w:t xml:space="preserve"> 1 and </w:t>
      </w:r>
      <w:r w:rsidR="00072185" w:rsidRPr="00072185">
        <w:rPr>
          <w:rFonts w:ascii="Aptos Narrow" w:hAnsi="Aptos Narrow"/>
          <w:b/>
          <w:bCs/>
        </w:rPr>
        <w:t>May</w:t>
      </w:r>
      <w:r w:rsidRPr="00D83FE3">
        <w:rPr>
          <w:rFonts w:ascii="Aptos Narrow" w:hAnsi="Aptos Narrow"/>
          <w:b/>
          <w:bCs/>
        </w:rPr>
        <w:t xml:space="preserve"> 3</w:t>
      </w:r>
      <w:r w:rsidR="00072185" w:rsidRPr="00072185">
        <w:rPr>
          <w:rFonts w:ascii="Aptos Narrow" w:hAnsi="Aptos Narrow"/>
          <w:b/>
          <w:bCs/>
        </w:rPr>
        <w:t>1</w:t>
      </w:r>
      <w:r w:rsidRPr="00D83FE3">
        <w:rPr>
          <w:rFonts w:ascii="Aptos Narrow" w:hAnsi="Aptos Narrow"/>
        </w:rPr>
        <w:t>, unless earlier submission is required for review by the Village Board or designated committee.</w:t>
      </w:r>
    </w:p>
    <w:p w14:paraId="44EC77EA" w14:textId="6D019481" w:rsidR="00D83FE3" w:rsidRPr="00D83FE3" w:rsidRDefault="00D83FE3" w:rsidP="00D83FE3">
      <w:pPr>
        <w:numPr>
          <w:ilvl w:val="0"/>
          <w:numId w:val="6"/>
        </w:numPr>
        <w:spacing w:after="120"/>
        <w:rPr>
          <w:rFonts w:ascii="Aptos Narrow" w:hAnsi="Aptos Narrow"/>
        </w:rPr>
      </w:pPr>
      <w:r w:rsidRPr="00D83FE3">
        <w:rPr>
          <w:rFonts w:ascii="Aptos Narrow" w:hAnsi="Aptos Narrow"/>
        </w:rPr>
        <w:t xml:space="preserve">Such use is restricted to the following dates: </w:t>
      </w:r>
      <w:r w:rsidRPr="00D83FE3">
        <w:rPr>
          <w:rFonts w:ascii="Aptos Narrow" w:hAnsi="Aptos Narrow"/>
          <w:b/>
          <w:bCs/>
        </w:rPr>
        <w:t xml:space="preserve">July </w:t>
      </w:r>
      <w:r w:rsidR="0010493F">
        <w:rPr>
          <w:rFonts w:ascii="Aptos Narrow" w:hAnsi="Aptos Narrow"/>
          <w:b/>
          <w:bCs/>
        </w:rPr>
        <w:t>3</w:t>
      </w:r>
      <w:r w:rsidRPr="00D83FE3">
        <w:rPr>
          <w:rFonts w:ascii="Aptos Narrow" w:hAnsi="Aptos Narrow"/>
          <w:b/>
          <w:bCs/>
        </w:rPr>
        <w:t xml:space="preserve">, </w:t>
      </w:r>
      <w:r w:rsidR="0010493F">
        <w:rPr>
          <w:rFonts w:ascii="Aptos Narrow" w:hAnsi="Aptos Narrow"/>
          <w:b/>
          <w:bCs/>
        </w:rPr>
        <w:t>4</w:t>
      </w:r>
      <w:r w:rsidRPr="00D83FE3">
        <w:rPr>
          <w:rFonts w:ascii="Aptos Narrow" w:hAnsi="Aptos Narrow"/>
          <w:b/>
          <w:bCs/>
        </w:rPr>
        <w:t xml:space="preserve">, or </w:t>
      </w:r>
      <w:r w:rsidR="0010493F">
        <w:rPr>
          <w:rFonts w:ascii="Aptos Narrow" w:hAnsi="Aptos Narrow"/>
          <w:b/>
          <w:bCs/>
        </w:rPr>
        <w:t>5</w:t>
      </w:r>
      <w:r w:rsidRPr="00D83FE3">
        <w:rPr>
          <w:rFonts w:ascii="Aptos Narrow" w:hAnsi="Aptos Narrow"/>
        </w:rPr>
        <w:t xml:space="preserve"> each year, subject to the following:</w:t>
      </w:r>
    </w:p>
    <w:p w14:paraId="7203989B" w14:textId="368514E6" w:rsidR="00EC2503" w:rsidRPr="00EC2503" w:rsidRDefault="00EC2503" w:rsidP="00EC2503">
      <w:pPr>
        <w:numPr>
          <w:ilvl w:val="1"/>
          <w:numId w:val="6"/>
        </w:numPr>
        <w:spacing w:after="120"/>
        <w:rPr>
          <w:rFonts w:ascii="Aptos Narrow" w:hAnsi="Aptos Narrow"/>
        </w:rPr>
      </w:pPr>
      <w:r w:rsidRPr="00EC2503">
        <w:rPr>
          <w:rFonts w:ascii="Aptos Narrow" w:hAnsi="Aptos Narrow"/>
        </w:rPr>
        <w:t>If July 4th falls on a Monday or Tuesday, fireworks displays will be permitted on the Saturday before July 4th.</w:t>
      </w:r>
    </w:p>
    <w:p w14:paraId="0F02567E" w14:textId="5F0E92FD" w:rsidR="00EC2503" w:rsidRPr="00EC2503" w:rsidRDefault="00EC2503" w:rsidP="00EC2503">
      <w:pPr>
        <w:numPr>
          <w:ilvl w:val="1"/>
          <w:numId w:val="6"/>
        </w:numPr>
        <w:spacing w:after="120"/>
        <w:rPr>
          <w:rFonts w:ascii="Aptos Narrow" w:hAnsi="Aptos Narrow"/>
        </w:rPr>
      </w:pPr>
      <w:r w:rsidRPr="00EC2503">
        <w:rPr>
          <w:rFonts w:ascii="Aptos Narrow" w:hAnsi="Aptos Narrow"/>
        </w:rPr>
        <w:t>If July 4th falls on a Wednesday or Thursday, fireworks displays will be permitted on the Saturday after July 4th."</w:t>
      </w:r>
    </w:p>
    <w:p w14:paraId="273EFE63" w14:textId="77777777" w:rsidR="00D83FE3" w:rsidRPr="00D83FE3" w:rsidRDefault="00D83FE3" w:rsidP="00D83FE3">
      <w:pPr>
        <w:numPr>
          <w:ilvl w:val="0"/>
          <w:numId w:val="6"/>
        </w:numPr>
        <w:spacing w:after="120"/>
        <w:rPr>
          <w:rFonts w:ascii="Aptos Narrow" w:hAnsi="Aptos Narrow"/>
        </w:rPr>
      </w:pPr>
      <w:r w:rsidRPr="00D83FE3">
        <w:rPr>
          <w:rFonts w:ascii="Aptos Narrow" w:hAnsi="Aptos Narrow"/>
        </w:rPr>
        <w:t xml:space="preserve">The application must specify the name and address of the permit holder, the date on and after which fireworks may be purchased, the general kind and approximate quantity of </w:t>
      </w:r>
      <w:r w:rsidRPr="00D83FE3">
        <w:rPr>
          <w:rFonts w:ascii="Aptos Narrow" w:hAnsi="Aptos Narrow"/>
        </w:rPr>
        <w:lastRenderedPageBreak/>
        <w:t>fireworks which may be purchased, the date and location of proposed use, and the name, address, and phone number for the person responsible for discharging the fireworks.</w:t>
      </w:r>
    </w:p>
    <w:p w14:paraId="36B1F55B" w14:textId="77777777" w:rsidR="00D83FE3" w:rsidRPr="00D83FE3" w:rsidRDefault="00D83FE3" w:rsidP="00D83FE3">
      <w:pPr>
        <w:numPr>
          <w:ilvl w:val="0"/>
          <w:numId w:val="6"/>
        </w:numPr>
        <w:spacing w:after="120"/>
        <w:rPr>
          <w:rFonts w:ascii="Aptos Narrow" w:hAnsi="Aptos Narrow"/>
        </w:rPr>
      </w:pPr>
      <w:r w:rsidRPr="00D83FE3">
        <w:rPr>
          <w:rFonts w:ascii="Aptos Narrow" w:hAnsi="Aptos Narrow"/>
        </w:rPr>
        <w:t xml:space="preserve">In the interest of neighboring property owners, the applicant must provide to the Village </w:t>
      </w:r>
      <w:r w:rsidRPr="00D83FE3">
        <w:rPr>
          <w:rFonts w:ascii="Aptos Narrow" w:hAnsi="Aptos Narrow"/>
          <w:b/>
          <w:bCs/>
        </w:rPr>
        <w:t>proof of current Homeowner’s Liability Insurance</w:t>
      </w:r>
      <w:r w:rsidRPr="00D83FE3">
        <w:rPr>
          <w:rFonts w:ascii="Aptos Narrow" w:hAnsi="Aptos Narrow"/>
        </w:rPr>
        <w:t xml:space="preserve"> covering the applicant in the case of personal injury or property damage resulting from the fireworks display.</w:t>
      </w:r>
    </w:p>
    <w:p w14:paraId="641E7248" w14:textId="77777777" w:rsidR="00D83FE3" w:rsidRPr="00D83FE3" w:rsidRDefault="00D83FE3" w:rsidP="005D0FF4">
      <w:pPr>
        <w:numPr>
          <w:ilvl w:val="0"/>
          <w:numId w:val="6"/>
        </w:numPr>
        <w:spacing w:after="240"/>
        <w:rPr>
          <w:rFonts w:ascii="Aptos Narrow" w:hAnsi="Aptos Narrow"/>
        </w:rPr>
      </w:pPr>
      <w:r w:rsidRPr="00D83FE3">
        <w:rPr>
          <w:rFonts w:ascii="Aptos Narrow" w:hAnsi="Aptos Narrow"/>
        </w:rPr>
        <w:t>I acknowledge receiving a copy of the applicable ordinances upon permit approval.</w:t>
      </w:r>
    </w:p>
    <w:p w14:paraId="0C8A318D" w14:textId="7EB35729" w:rsidR="006D32C6" w:rsidRPr="006D32C6" w:rsidRDefault="006D32C6" w:rsidP="00D83FE3">
      <w:pPr>
        <w:spacing w:after="120"/>
        <w:rPr>
          <w:rFonts w:ascii="Aptos Narrow" w:hAnsi="Aptos Narrow"/>
        </w:rPr>
      </w:pPr>
      <w:r w:rsidRPr="006D32C6">
        <w:rPr>
          <w:rFonts w:ascii="Aptos Narrow" w:hAnsi="Aptos Narrow"/>
        </w:rPr>
        <w:t>Signature (Owner &amp; Resident): ____________________________________</w:t>
      </w:r>
      <w:r w:rsidR="0081067F">
        <w:rPr>
          <w:rFonts w:ascii="Aptos Narrow" w:hAnsi="Aptos Narrow"/>
        </w:rPr>
        <w:t>_</w:t>
      </w:r>
      <w:r w:rsidRPr="006D32C6">
        <w:rPr>
          <w:rFonts w:ascii="Aptos Narrow" w:hAnsi="Aptos Narrow"/>
        </w:rPr>
        <w:t>Date: ______________</w:t>
      </w:r>
      <w:r w:rsidRPr="006D32C6">
        <w:rPr>
          <w:rFonts w:ascii="Aptos Narrow" w:hAnsi="Aptos Narrow"/>
          <w:i/>
          <w:iCs/>
        </w:rPr>
        <w:t xml:space="preserve">, </w:t>
      </w:r>
      <w:r w:rsidRPr="006D32C6">
        <w:rPr>
          <w:rFonts w:ascii="Aptos Narrow" w:hAnsi="Aptos Narrow"/>
        </w:rPr>
        <w:t>20</w:t>
      </w:r>
      <w:r w:rsidR="0081067F" w:rsidRPr="00007EBC">
        <w:rPr>
          <w:rFonts w:ascii="Aptos Narrow" w:hAnsi="Aptos Narrow"/>
        </w:rPr>
        <w:t>____</w:t>
      </w:r>
    </w:p>
    <w:p w14:paraId="2C9B9CE8" w14:textId="77777777" w:rsidR="006D32C6" w:rsidRPr="006D32C6" w:rsidRDefault="00032B81" w:rsidP="005D0FF4">
      <w:pPr>
        <w:spacing w:after="120" w:line="360" w:lineRule="auto"/>
        <w:rPr>
          <w:rFonts w:ascii="Aptos Narrow" w:hAnsi="Aptos Narrow"/>
          <w:b/>
          <w:bCs/>
        </w:rPr>
      </w:pPr>
      <w:bookmarkStart w:id="0" w:name="_Hlk197665485"/>
      <w:r>
        <w:rPr>
          <w:rFonts w:ascii="Aptos Narrow" w:hAnsi="Aptos Narrow"/>
        </w:rPr>
        <w:pict w14:anchorId="62721EC0">
          <v:rect id="_x0000_i1031" style="width:0;height:1.5pt" o:hralign="center" o:hrstd="t" o:hr="t" fillcolor="#a0a0a0" stroked="f"/>
        </w:pict>
      </w:r>
    </w:p>
    <w:p w14:paraId="68DF29F9" w14:textId="6DAC0B70" w:rsidR="006D32C6" w:rsidRPr="006D32C6" w:rsidRDefault="006D32C6" w:rsidP="005D0FF4">
      <w:pPr>
        <w:spacing w:after="120" w:line="360" w:lineRule="auto"/>
        <w:rPr>
          <w:rFonts w:ascii="Aptos Narrow" w:hAnsi="Aptos Narrow"/>
        </w:rPr>
      </w:pPr>
      <w:r w:rsidRPr="006D32C6">
        <w:rPr>
          <w:rFonts w:ascii="Aptos Narrow" w:hAnsi="Aptos Narrow"/>
          <w:b/>
          <w:bCs/>
        </w:rPr>
        <w:t>PAYMENT INFORMATION (To be completed upon submission)</w:t>
      </w:r>
      <w:r w:rsidRPr="006D32C6">
        <w:rPr>
          <w:rFonts w:ascii="Aptos Narrow" w:hAnsi="Aptos Narrow"/>
          <w:b/>
          <w:bCs/>
        </w:rPr>
        <w:br/>
      </w:r>
      <w:r w:rsidRPr="006D32C6">
        <w:rPr>
          <w:rFonts w:ascii="Segoe UI Emoji" w:hAnsi="Segoe UI Emoji" w:cs="Segoe UI Emoji"/>
        </w:rPr>
        <w:t>💰</w:t>
      </w:r>
      <w:r w:rsidRPr="006D32C6">
        <w:rPr>
          <w:rFonts w:ascii="Aptos Narrow" w:hAnsi="Aptos Narrow"/>
        </w:rPr>
        <w:t xml:space="preserve"> Permit Fee: </w:t>
      </w:r>
      <w:r w:rsidRPr="006D32C6">
        <w:rPr>
          <w:rFonts w:ascii="Aptos Narrow" w:hAnsi="Aptos Narrow"/>
          <w:b/>
          <w:bCs/>
          <w:color w:val="3A7C22" w:themeColor="accent6" w:themeShade="BF"/>
        </w:rPr>
        <w:t>$25.00</w:t>
      </w:r>
      <w:r w:rsidR="0081067F">
        <w:rPr>
          <w:rFonts w:ascii="Aptos Narrow" w:hAnsi="Aptos Narrow"/>
        </w:rPr>
        <w:tab/>
      </w:r>
      <w:sdt>
        <w:sdtPr>
          <w:rPr>
            <w:rFonts w:ascii="Aptos Narrow" w:hAnsi="Aptos Narrow"/>
          </w:rPr>
          <w:id w:val="1825160757"/>
          <w14:checkbox>
            <w14:checked w14:val="0"/>
            <w14:checkedState w14:val="2612" w14:font="MS Gothic"/>
            <w14:uncheckedState w14:val="2610" w14:font="MS Gothic"/>
          </w14:checkbox>
        </w:sdtPr>
        <w:sdtEndPr/>
        <w:sdtContent>
          <w:r w:rsidR="0081067F">
            <w:rPr>
              <w:rFonts w:ascii="MS Gothic" w:eastAsia="MS Gothic" w:hAnsi="MS Gothic" w:hint="eastAsia"/>
            </w:rPr>
            <w:t>☐</w:t>
          </w:r>
        </w:sdtContent>
      </w:sdt>
      <w:r w:rsidRPr="006D32C6">
        <w:rPr>
          <w:rFonts w:ascii="Aptos Narrow" w:hAnsi="Aptos Narrow"/>
        </w:rPr>
        <w:t xml:space="preserve"> Cash</w:t>
      </w:r>
      <w:r w:rsidRPr="006D32C6">
        <w:rPr>
          <w:rFonts w:ascii="Aptos Narrow" w:hAnsi="Aptos Narrow"/>
        </w:rPr>
        <w:t> </w:t>
      </w:r>
      <w:r w:rsidRPr="006D32C6">
        <w:rPr>
          <w:rFonts w:ascii="Aptos Narrow" w:hAnsi="Aptos Narrow"/>
        </w:rPr>
        <w:t> </w:t>
      </w:r>
      <w:sdt>
        <w:sdtPr>
          <w:rPr>
            <w:rFonts w:ascii="Aptos Narrow" w:hAnsi="Aptos Narrow"/>
          </w:rPr>
          <w:id w:val="1515650178"/>
          <w14:checkbox>
            <w14:checked w14:val="0"/>
            <w14:checkedState w14:val="2612" w14:font="MS Gothic"/>
            <w14:uncheckedState w14:val="2610" w14:font="MS Gothic"/>
          </w14:checkbox>
        </w:sdtPr>
        <w:sdtEndPr/>
        <w:sdtContent>
          <w:r w:rsidR="0081067F">
            <w:rPr>
              <w:rFonts w:ascii="MS Gothic" w:eastAsia="MS Gothic" w:hAnsi="MS Gothic" w:hint="eastAsia"/>
            </w:rPr>
            <w:t>☐</w:t>
          </w:r>
        </w:sdtContent>
      </w:sdt>
      <w:r w:rsidRPr="006D32C6">
        <w:rPr>
          <w:rFonts w:ascii="Aptos Narrow" w:hAnsi="Aptos Narrow"/>
        </w:rPr>
        <w:t xml:space="preserve"> Check # __________</w:t>
      </w:r>
    </w:p>
    <w:p w14:paraId="545A306A" w14:textId="77777777" w:rsidR="006D32C6" w:rsidRPr="006D32C6" w:rsidRDefault="00032B81" w:rsidP="005D0FF4">
      <w:pPr>
        <w:spacing w:after="120" w:line="360" w:lineRule="auto"/>
        <w:rPr>
          <w:rFonts w:ascii="Aptos Narrow" w:hAnsi="Aptos Narrow"/>
          <w:b/>
          <w:bCs/>
        </w:rPr>
      </w:pPr>
      <w:r>
        <w:rPr>
          <w:rFonts w:ascii="Aptos Narrow" w:hAnsi="Aptos Narrow"/>
        </w:rPr>
        <w:pict w14:anchorId="4F128883">
          <v:rect id="_x0000_i1032" style="width:0;height:1.5pt" o:hralign="center" o:hrstd="t" o:hr="t" fillcolor="#a0a0a0" stroked="f"/>
        </w:pict>
      </w:r>
    </w:p>
    <w:p w14:paraId="3FC8607E" w14:textId="7DBFA4C1" w:rsidR="00682645" w:rsidRDefault="006D32C6" w:rsidP="007F1231">
      <w:pPr>
        <w:spacing w:after="120" w:line="360" w:lineRule="auto"/>
        <w:rPr>
          <w:rFonts w:ascii="Aptos Narrow" w:hAnsi="Aptos Narrow"/>
        </w:rPr>
      </w:pPr>
      <w:r w:rsidRPr="006D32C6">
        <w:rPr>
          <w:rFonts w:ascii="Aptos Narrow" w:hAnsi="Aptos Narrow"/>
          <w:b/>
          <w:bCs/>
          <w:highlight w:val="yellow"/>
        </w:rPr>
        <w:t xml:space="preserve">OFFICE USE </w:t>
      </w:r>
      <w:r w:rsidRPr="00032B81">
        <w:rPr>
          <w:rFonts w:ascii="Aptos Narrow" w:hAnsi="Aptos Narrow"/>
          <w:b/>
          <w:bCs/>
          <w:highlight w:val="yellow"/>
        </w:rPr>
        <w:t>ONLY</w:t>
      </w:r>
      <w:r w:rsidR="00032B81" w:rsidRPr="00032B81">
        <w:rPr>
          <w:rFonts w:ascii="Aptos Narrow" w:hAnsi="Aptos Narrow"/>
          <w:b/>
          <w:bCs/>
          <w:highlight w:val="yellow"/>
        </w:rPr>
        <w:t>:</w:t>
      </w:r>
    </w:p>
    <w:p w14:paraId="29E08282" w14:textId="58600E20" w:rsidR="00682645" w:rsidRDefault="00682645" w:rsidP="00682645">
      <w:pPr>
        <w:spacing w:after="0" w:line="360" w:lineRule="auto"/>
        <w:rPr>
          <w:rFonts w:ascii="Aptos Narrow" w:hAnsi="Aptos Narrow"/>
        </w:rPr>
      </w:pPr>
      <w:bookmarkStart w:id="1" w:name="_Hlk197665223"/>
      <w:r>
        <w:rPr>
          <w:rFonts w:ascii="Aptos Narrow" w:hAnsi="Aptos Narrow"/>
        </w:rPr>
        <w:t>Reviewed by Fire Chief: _________________________________________</w:t>
      </w:r>
      <w:r w:rsidR="005D0FF4">
        <w:rPr>
          <w:rFonts w:ascii="Aptos Narrow" w:hAnsi="Aptos Narrow"/>
        </w:rPr>
        <w:t>__</w:t>
      </w:r>
      <w:r>
        <w:rPr>
          <w:rFonts w:ascii="Aptos Narrow" w:hAnsi="Aptos Narrow"/>
        </w:rPr>
        <w:t>_</w:t>
      </w:r>
      <w:r w:rsidR="005D0FF4">
        <w:rPr>
          <w:rFonts w:ascii="Aptos Narrow" w:hAnsi="Aptos Narrow"/>
        </w:rPr>
        <w:t xml:space="preserve"> </w:t>
      </w:r>
      <w:r>
        <w:rPr>
          <w:rFonts w:ascii="Aptos Narrow" w:hAnsi="Aptos Narrow"/>
        </w:rPr>
        <w:t>Date: _____________, 20____</w:t>
      </w:r>
    </w:p>
    <w:p w14:paraId="23002F1F" w14:textId="2DD37FEB" w:rsidR="006D32C6" w:rsidRDefault="006D32C6" w:rsidP="00682645">
      <w:pPr>
        <w:spacing w:after="120" w:line="360" w:lineRule="auto"/>
        <w:rPr>
          <w:rFonts w:ascii="Aptos Narrow" w:hAnsi="Aptos Narrow"/>
        </w:rPr>
      </w:pPr>
      <w:r w:rsidRPr="006D32C6">
        <w:rPr>
          <w:rFonts w:ascii="Aptos Narrow" w:hAnsi="Aptos Narrow"/>
        </w:rPr>
        <w:t>Application Approved By: _________________________________</w:t>
      </w:r>
      <w:r w:rsidR="007F1231">
        <w:rPr>
          <w:rFonts w:ascii="Aptos Narrow" w:hAnsi="Aptos Narrow"/>
        </w:rPr>
        <w:t>___</w:t>
      </w:r>
      <w:r w:rsidR="005D0FF4">
        <w:rPr>
          <w:rFonts w:ascii="Aptos Narrow" w:hAnsi="Aptos Narrow"/>
        </w:rPr>
        <w:t>___</w:t>
      </w:r>
      <w:r w:rsidR="007F1231">
        <w:rPr>
          <w:rFonts w:ascii="Aptos Narrow" w:hAnsi="Aptos Narrow"/>
        </w:rPr>
        <w:t>_</w:t>
      </w:r>
      <w:r w:rsidR="005D0FF4">
        <w:rPr>
          <w:rFonts w:ascii="Aptos Narrow" w:hAnsi="Aptos Narrow"/>
        </w:rPr>
        <w:t>_</w:t>
      </w:r>
      <w:r w:rsidR="00032B81">
        <w:rPr>
          <w:rFonts w:ascii="Aptos Narrow" w:hAnsi="Aptos Narrow"/>
        </w:rPr>
        <w:t>_ Date</w:t>
      </w:r>
      <w:r w:rsidRPr="006D32C6">
        <w:rPr>
          <w:rFonts w:ascii="Aptos Narrow" w:hAnsi="Aptos Narrow"/>
        </w:rPr>
        <w:t>: _</w:t>
      </w:r>
      <w:r w:rsidR="007F1231">
        <w:rPr>
          <w:rFonts w:ascii="Aptos Narrow" w:hAnsi="Aptos Narrow"/>
        </w:rPr>
        <w:t>_</w:t>
      </w:r>
      <w:r w:rsidRPr="006D32C6">
        <w:rPr>
          <w:rFonts w:ascii="Aptos Narrow" w:hAnsi="Aptos Narrow"/>
        </w:rPr>
        <w:t>___________, 20</w:t>
      </w:r>
      <w:r w:rsidR="007F1231">
        <w:rPr>
          <w:rFonts w:ascii="Aptos Narrow" w:hAnsi="Aptos Narrow"/>
        </w:rPr>
        <w:t>____</w:t>
      </w:r>
      <w:r w:rsidRPr="006D32C6">
        <w:rPr>
          <w:rFonts w:ascii="Aptos Narrow" w:hAnsi="Aptos Narrow"/>
        </w:rPr>
        <w:br/>
        <w:t>Permit Issued By: _________________________________________________</w:t>
      </w:r>
      <w:r w:rsidR="007F1231">
        <w:rPr>
          <w:rFonts w:ascii="Aptos Narrow" w:hAnsi="Aptos Narrow"/>
        </w:rPr>
        <w:t>_ Permit</w:t>
      </w:r>
      <w:r w:rsidRPr="006D32C6">
        <w:rPr>
          <w:rFonts w:ascii="Aptos Narrow" w:hAnsi="Aptos Narrow"/>
        </w:rPr>
        <w:t xml:space="preserve"> #: </w:t>
      </w:r>
      <w:r w:rsidR="007F1231">
        <w:rPr>
          <w:rFonts w:ascii="Aptos Narrow" w:hAnsi="Aptos Narrow"/>
        </w:rPr>
        <w:t>_</w:t>
      </w:r>
      <w:r w:rsidRPr="006D32C6">
        <w:rPr>
          <w:rFonts w:ascii="Aptos Narrow" w:hAnsi="Aptos Narrow"/>
        </w:rPr>
        <w:t>________________</w:t>
      </w:r>
    </w:p>
    <w:p w14:paraId="10689EAD" w14:textId="6D46925F" w:rsidR="00115315" w:rsidRPr="00A132E3" w:rsidRDefault="00032B81" w:rsidP="006D32C6">
      <w:pPr>
        <w:spacing w:after="120" w:line="360" w:lineRule="auto"/>
        <w:rPr>
          <w:rFonts w:ascii="Aptos Narrow" w:hAnsi="Aptos Narrow"/>
        </w:rPr>
      </w:pPr>
      <w:sdt>
        <w:sdtPr>
          <w:rPr>
            <w:rFonts w:ascii="Aptos Narrow" w:hAnsi="Aptos Narrow"/>
          </w:rPr>
          <w:id w:val="-2076585498"/>
          <w14:checkbox>
            <w14:checked w14:val="0"/>
            <w14:checkedState w14:val="2612" w14:font="MS Gothic"/>
            <w14:uncheckedState w14:val="2610" w14:font="MS Gothic"/>
          </w14:checkbox>
        </w:sdtPr>
        <w:sdtEndPr/>
        <w:sdtContent>
          <w:r w:rsidR="001F6AFC">
            <w:rPr>
              <w:rFonts w:ascii="MS Gothic" w:eastAsia="MS Gothic" w:hAnsi="MS Gothic" w:hint="eastAsia"/>
            </w:rPr>
            <w:t>☐</w:t>
          </w:r>
        </w:sdtContent>
      </w:sdt>
      <w:r w:rsidR="001F6AFC" w:rsidRPr="002458C0">
        <w:rPr>
          <w:rFonts w:ascii="Aptos Narrow" w:hAnsi="Aptos Narrow"/>
        </w:rPr>
        <w:t xml:space="preserve">Insurance Verified: </w:t>
      </w:r>
      <w:sdt>
        <w:sdtPr>
          <w:rPr>
            <w:rFonts w:ascii="Aptos Narrow" w:hAnsi="Aptos Narrow"/>
          </w:rPr>
          <w:id w:val="1103993595"/>
          <w14:checkbox>
            <w14:checked w14:val="0"/>
            <w14:checkedState w14:val="2612" w14:font="MS Gothic"/>
            <w14:uncheckedState w14:val="2610" w14:font="MS Gothic"/>
          </w14:checkbox>
        </w:sdtPr>
        <w:sdtEndPr/>
        <w:sdtContent>
          <w:r w:rsidR="001F6AFC">
            <w:rPr>
              <w:rFonts w:ascii="MS Gothic" w:eastAsia="MS Gothic" w:hAnsi="MS Gothic" w:hint="eastAsia"/>
            </w:rPr>
            <w:t>☐</w:t>
          </w:r>
        </w:sdtContent>
      </w:sdt>
      <w:r w:rsidR="001F6AFC" w:rsidRPr="002458C0">
        <w:rPr>
          <w:rFonts w:ascii="Aptos Narrow" w:hAnsi="Aptos Narrow"/>
        </w:rPr>
        <w:t xml:space="preserve"> Ye</w:t>
      </w:r>
      <w:r w:rsidR="001F6AFC">
        <w:rPr>
          <w:rFonts w:ascii="Aptos Narrow" w:hAnsi="Aptos Narrow"/>
        </w:rPr>
        <w:t xml:space="preserve">s    </w:t>
      </w:r>
      <w:sdt>
        <w:sdtPr>
          <w:rPr>
            <w:rFonts w:ascii="Aptos Narrow" w:hAnsi="Aptos Narrow"/>
          </w:rPr>
          <w:id w:val="2041469212"/>
          <w14:checkbox>
            <w14:checked w14:val="0"/>
            <w14:checkedState w14:val="2612" w14:font="MS Gothic"/>
            <w14:uncheckedState w14:val="2610" w14:font="MS Gothic"/>
          </w14:checkbox>
        </w:sdtPr>
        <w:sdtEndPr/>
        <w:sdtContent>
          <w:r w:rsidR="001F6AFC">
            <w:rPr>
              <w:rFonts w:ascii="MS Gothic" w:eastAsia="MS Gothic" w:hAnsi="MS Gothic" w:hint="eastAsia"/>
            </w:rPr>
            <w:t>☐</w:t>
          </w:r>
        </w:sdtContent>
      </w:sdt>
      <w:r w:rsidR="001F6AFC" w:rsidRPr="002458C0">
        <w:rPr>
          <w:rFonts w:ascii="Aptos Narrow" w:hAnsi="Aptos Narrow"/>
        </w:rPr>
        <w:t xml:space="preserve"> No</w:t>
      </w:r>
      <w:r w:rsidR="001F6AFC">
        <w:rPr>
          <w:rFonts w:ascii="Aptos Narrow" w:hAnsi="Aptos Narrow"/>
        </w:rPr>
        <w:t xml:space="preserve">        </w:t>
      </w:r>
      <w:r w:rsidR="001F6AFC" w:rsidRPr="002458C0">
        <w:rPr>
          <w:rFonts w:ascii="Aptos Narrow" w:hAnsi="Aptos Narrow"/>
        </w:rPr>
        <w:t xml:space="preserve">Endorsements Received: </w:t>
      </w:r>
      <w:sdt>
        <w:sdtPr>
          <w:rPr>
            <w:rFonts w:ascii="Aptos Narrow" w:hAnsi="Aptos Narrow"/>
          </w:rPr>
          <w:id w:val="-1435051952"/>
          <w14:checkbox>
            <w14:checked w14:val="0"/>
            <w14:checkedState w14:val="2612" w14:font="MS Gothic"/>
            <w14:uncheckedState w14:val="2610" w14:font="MS Gothic"/>
          </w14:checkbox>
        </w:sdtPr>
        <w:sdtEndPr/>
        <w:sdtContent>
          <w:r w:rsidR="001F6AFC">
            <w:rPr>
              <w:rFonts w:ascii="MS Gothic" w:eastAsia="MS Gothic" w:hAnsi="MS Gothic" w:hint="eastAsia"/>
            </w:rPr>
            <w:t>☐</w:t>
          </w:r>
        </w:sdtContent>
      </w:sdt>
      <w:r w:rsidR="001F6AFC" w:rsidRPr="002458C0">
        <w:rPr>
          <w:rFonts w:ascii="Aptos Narrow" w:hAnsi="Aptos Narrow"/>
        </w:rPr>
        <w:t xml:space="preserve"> Yes</w:t>
      </w:r>
      <w:r w:rsidR="001F6AFC">
        <w:rPr>
          <w:rFonts w:ascii="Aptos Narrow" w:hAnsi="Aptos Narrow"/>
        </w:rPr>
        <w:t xml:space="preserve">    </w:t>
      </w:r>
      <w:sdt>
        <w:sdtPr>
          <w:rPr>
            <w:rFonts w:ascii="Aptos Narrow" w:hAnsi="Aptos Narrow"/>
          </w:rPr>
          <w:id w:val="1677451094"/>
          <w14:checkbox>
            <w14:checked w14:val="0"/>
            <w14:checkedState w14:val="2612" w14:font="MS Gothic"/>
            <w14:uncheckedState w14:val="2610" w14:font="MS Gothic"/>
          </w14:checkbox>
        </w:sdtPr>
        <w:sdtEndPr/>
        <w:sdtContent>
          <w:r w:rsidR="001F6AFC">
            <w:rPr>
              <w:rFonts w:ascii="MS Gothic" w:eastAsia="MS Gothic" w:hAnsi="MS Gothic" w:hint="eastAsia"/>
            </w:rPr>
            <w:t>☐</w:t>
          </w:r>
        </w:sdtContent>
      </w:sdt>
      <w:r w:rsidR="001F6AFC" w:rsidRPr="002458C0">
        <w:rPr>
          <w:rFonts w:ascii="Aptos Narrow" w:hAnsi="Aptos Narrow"/>
        </w:rPr>
        <w:t xml:space="preserve"> No</w:t>
      </w:r>
      <w:bookmarkEnd w:id="0"/>
      <w:bookmarkEnd w:id="1"/>
    </w:p>
    <w:sectPr w:rsidR="00115315" w:rsidRPr="00A132E3" w:rsidSect="005D0FF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1A8F3" w14:textId="77777777" w:rsidR="003D4A29" w:rsidRDefault="003D4A29" w:rsidP="003D4A29">
      <w:pPr>
        <w:spacing w:after="0" w:line="240" w:lineRule="auto"/>
      </w:pPr>
      <w:r>
        <w:separator/>
      </w:r>
    </w:p>
  </w:endnote>
  <w:endnote w:type="continuationSeparator" w:id="0">
    <w:p w14:paraId="1FFED254" w14:textId="77777777" w:rsidR="003D4A29" w:rsidRDefault="003D4A29" w:rsidP="003D4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4F40C" w14:textId="77777777" w:rsidR="00032B81" w:rsidRDefault="00032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38F8D" w14:textId="653BCA66" w:rsidR="003D4A29" w:rsidRPr="003D4A29" w:rsidRDefault="003D4A29">
    <w:pPr>
      <w:pStyle w:val="Footer"/>
      <w:rPr>
        <w:rFonts w:ascii="Aptos Narrow" w:hAnsi="Aptos Narrow"/>
        <w:sz w:val="20"/>
        <w:szCs w:val="20"/>
      </w:rPr>
    </w:pPr>
    <w:r w:rsidRPr="003D4A29">
      <w:rPr>
        <w:rFonts w:ascii="Aptos Narrow" w:hAnsi="Aptos Narrow"/>
        <w:sz w:val="20"/>
        <w:szCs w:val="20"/>
      </w:rPr>
      <w:t>Individual Fireworks Application</w:t>
    </w:r>
    <w:r w:rsidRPr="003D4A29">
      <w:rPr>
        <w:rFonts w:ascii="Aptos Narrow" w:hAnsi="Aptos Narrow"/>
        <w:sz w:val="20"/>
        <w:szCs w:val="20"/>
      </w:rPr>
      <w:ptab w:relativeTo="margin" w:alignment="center" w:leader="none"/>
    </w:r>
    <w:r w:rsidRPr="003D4A29">
      <w:rPr>
        <w:rFonts w:ascii="Aptos Narrow" w:hAnsi="Aptos Narrow"/>
        <w:sz w:val="20"/>
        <w:szCs w:val="20"/>
      </w:rPr>
      <w:t>Created 4-2025</w:t>
    </w:r>
    <w:r w:rsidRPr="003D4A29">
      <w:rPr>
        <w:rFonts w:ascii="Aptos Narrow" w:hAnsi="Aptos Narrow"/>
        <w:sz w:val="20"/>
        <w:szCs w:val="20"/>
      </w:rPr>
      <w:ptab w:relativeTo="margin" w:alignment="right" w:leader="none"/>
    </w:r>
    <w:r w:rsidRPr="003D4A29">
      <w:rPr>
        <w:rFonts w:ascii="Aptos Narrow" w:hAnsi="Aptos Narrow"/>
        <w:sz w:val="20"/>
        <w:szCs w:val="20"/>
      </w:rPr>
      <w:t xml:space="preserve">Page </w:t>
    </w:r>
    <w:r w:rsidRPr="003D4A29">
      <w:rPr>
        <w:rFonts w:ascii="Aptos Narrow" w:hAnsi="Aptos Narrow"/>
        <w:b/>
        <w:bCs/>
        <w:sz w:val="20"/>
        <w:szCs w:val="20"/>
      </w:rPr>
      <w:fldChar w:fldCharType="begin"/>
    </w:r>
    <w:r w:rsidRPr="003D4A29">
      <w:rPr>
        <w:rFonts w:ascii="Aptos Narrow" w:hAnsi="Aptos Narrow"/>
        <w:b/>
        <w:bCs/>
        <w:sz w:val="20"/>
        <w:szCs w:val="20"/>
      </w:rPr>
      <w:instrText xml:space="preserve"> PAGE  \* Arabic  \* MERGEFORMAT </w:instrText>
    </w:r>
    <w:r w:rsidRPr="003D4A29">
      <w:rPr>
        <w:rFonts w:ascii="Aptos Narrow" w:hAnsi="Aptos Narrow"/>
        <w:b/>
        <w:bCs/>
        <w:sz w:val="20"/>
        <w:szCs w:val="20"/>
      </w:rPr>
      <w:fldChar w:fldCharType="separate"/>
    </w:r>
    <w:r w:rsidRPr="003D4A29">
      <w:rPr>
        <w:rFonts w:ascii="Aptos Narrow" w:hAnsi="Aptos Narrow"/>
        <w:b/>
        <w:bCs/>
        <w:noProof/>
        <w:sz w:val="20"/>
        <w:szCs w:val="20"/>
      </w:rPr>
      <w:t>1</w:t>
    </w:r>
    <w:r w:rsidRPr="003D4A29">
      <w:rPr>
        <w:rFonts w:ascii="Aptos Narrow" w:hAnsi="Aptos Narrow"/>
        <w:b/>
        <w:bCs/>
        <w:sz w:val="20"/>
        <w:szCs w:val="20"/>
      </w:rPr>
      <w:fldChar w:fldCharType="end"/>
    </w:r>
    <w:r w:rsidRPr="003D4A29">
      <w:rPr>
        <w:rFonts w:ascii="Aptos Narrow" w:hAnsi="Aptos Narrow"/>
        <w:sz w:val="20"/>
        <w:szCs w:val="20"/>
      </w:rPr>
      <w:t xml:space="preserve"> of </w:t>
    </w:r>
    <w:r w:rsidRPr="003D4A29">
      <w:rPr>
        <w:rFonts w:ascii="Aptos Narrow" w:hAnsi="Aptos Narrow"/>
        <w:b/>
        <w:bCs/>
        <w:sz w:val="20"/>
        <w:szCs w:val="20"/>
      </w:rPr>
      <w:fldChar w:fldCharType="begin"/>
    </w:r>
    <w:r w:rsidRPr="003D4A29">
      <w:rPr>
        <w:rFonts w:ascii="Aptos Narrow" w:hAnsi="Aptos Narrow"/>
        <w:b/>
        <w:bCs/>
        <w:sz w:val="20"/>
        <w:szCs w:val="20"/>
      </w:rPr>
      <w:instrText xml:space="preserve"> NUMPAGES  \* Arabic  \* MERGEFORMAT </w:instrText>
    </w:r>
    <w:r w:rsidRPr="003D4A29">
      <w:rPr>
        <w:rFonts w:ascii="Aptos Narrow" w:hAnsi="Aptos Narrow"/>
        <w:b/>
        <w:bCs/>
        <w:sz w:val="20"/>
        <w:szCs w:val="20"/>
      </w:rPr>
      <w:fldChar w:fldCharType="separate"/>
    </w:r>
    <w:r w:rsidRPr="003D4A29">
      <w:rPr>
        <w:rFonts w:ascii="Aptos Narrow" w:hAnsi="Aptos Narrow"/>
        <w:b/>
        <w:bCs/>
        <w:noProof/>
        <w:sz w:val="20"/>
        <w:szCs w:val="20"/>
      </w:rPr>
      <w:t>2</w:t>
    </w:r>
    <w:r w:rsidRPr="003D4A29">
      <w:rPr>
        <w:rFonts w:ascii="Aptos Narrow" w:hAnsi="Aptos Narrow"/>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5B60C" w14:textId="77777777" w:rsidR="00032B81" w:rsidRDefault="00032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2FE5F" w14:textId="77777777" w:rsidR="003D4A29" w:rsidRDefault="003D4A29" w:rsidP="003D4A29">
      <w:pPr>
        <w:spacing w:after="0" w:line="240" w:lineRule="auto"/>
      </w:pPr>
      <w:r>
        <w:separator/>
      </w:r>
    </w:p>
  </w:footnote>
  <w:footnote w:type="continuationSeparator" w:id="0">
    <w:p w14:paraId="63030A5B" w14:textId="77777777" w:rsidR="003D4A29" w:rsidRDefault="003D4A29" w:rsidP="003D4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67293" w14:textId="7925B709" w:rsidR="00032B81" w:rsidRDefault="00032B81">
    <w:pPr>
      <w:pStyle w:val="Header"/>
    </w:pPr>
    <w:r>
      <w:rPr>
        <w:noProof/>
      </w:rPr>
      <w:pict w14:anchorId="516DB7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817844" o:spid="_x0000_s2050" type="#_x0000_t136" style="position:absolute;margin-left:0;margin-top:0;width:571.8pt;height:87.95pt;rotation:315;z-index:-251655168;mso-position-horizontal:center;mso-position-horizontal-relative:margin;mso-position-vertical:center;mso-position-vertical-relative:margin" o:allowincell="f" fillcolor="silver" stroked="f">
          <v:fill opacity=".5"/>
          <v:textpath style="font-family:&quot;Arial Narrow&quot;;font-size:1pt" string="Village of Warren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A66A1" w14:textId="46D53E30" w:rsidR="00032B81" w:rsidRDefault="00032B81">
    <w:pPr>
      <w:pStyle w:val="Header"/>
    </w:pPr>
    <w:r>
      <w:rPr>
        <w:noProof/>
      </w:rPr>
      <w:pict w14:anchorId="221626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817845" o:spid="_x0000_s2051" type="#_x0000_t136" style="position:absolute;margin-left:0;margin-top:0;width:571.8pt;height:87.95pt;rotation:315;z-index:-251653120;mso-position-horizontal:center;mso-position-horizontal-relative:margin;mso-position-vertical:center;mso-position-vertical-relative:margin" o:allowincell="f" fillcolor="silver" stroked="f">
          <v:fill opacity=".5"/>
          <v:textpath style="font-family:&quot;Arial Narrow&quot;;font-size:1pt" string="Village of Warrens"/>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8B3AD" w14:textId="60E54BC0" w:rsidR="00032B81" w:rsidRDefault="00032B81">
    <w:pPr>
      <w:pStyle w:val="Header"/>
    </w:pPr>
    <w:r>
      <w:rPr>
        <w:noProof/>
      </w:rPr>
      <w:pict w14:anchorId="4E850A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817843" o:spid="_x0000_s2049" type="#_x0000_t136" style="position:absolute;margin-left:0;margin-top:0;width:571.8pt;height:87.95pt;rotation:315;z-index:-251657216;mso-position-horizontal:center;mso-position-horizontal-relative:margin;mso-position-vertical:center;mso-position-vertical-relative:margin" o:allowincell="f" fillcolor="silver" stroked="f">
          <v:fill opacity=".5"/>
          <v:textpath style="font-family:&quot;Arial Narrow&quot;;font-size:1pt" string="Village of Warren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4E96"/>
    <w:multiLevelType w:val="multilevel"/>
    <w:tmpl w:val="2F68E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B326E7"/>
    <w:multiLevelType w:val="multilevel"/>
    <w:tmpl w:val="4A841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0E19F8"/>
    <w:multiLevelType w:val="multilevel"/>
    <w:tmpl w:val="FF84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163B0"/>
    <w:multiLevelType w:val="multilevel"/>
    <w:tmpl w:val="2F5A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59663A"/>
    <w:multiLevelType w:val="multilevel"/>
    <w:tmpl w:val="204C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421810"/>
    <w:multiLevelType w:val="multilevel"/>
    <w:tmpl w:val="812C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156993">
    <w:abstractNumId w:val="3"/>
  </w:num>
  <w:num w:numId="2" w16cid:durableId="2053647618">
    <w:abstractNumId w:val="5"/>
  </w:num>
  <w:num w:numId="3" w16cid:durableId="1110585039">
    <w:abstractNumId w:val="4"/>
  </w:num>
  <w:num w:numId="4" w16cid:durableId="466046668">
    <w:abstractNumId w:val="2"/>
  </w:num>
  <w:num w:numId="5" w16cid:durableId="738016936">
    <w:abstractNumId w:val="1"/>
  </w:num>
  <w:num w:numId="6" w16cid:durableId="2105496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15"/>
    <w:rsid w:val="00007EBC"/>
    <w:rsid w:val="000131DF"/>
    <w:rsid w:val="00032B81"/>
    <w:rsid w:val="00072185"/>
    <w:rsid w:val="000B0029"/>
    <w:rsid w:val="000F5A35"/>
    <w:rsid w:val="0010493F"/>
    <w:rsid w:val="00115315"/>
    <w:rsid w:val="001F6AFC"/>
    <w:rsid w:val="002939EE"/>
    <w:rsid w:val="00315EE0"/>
    <w:rsid w:val="0034620E"/>
    <w:rsid w:val="003C3053"/>
    <w:rsid w:val="003D4A29"/>
    <w:rsid w:val="005D0FF4"/>
    <w:rsid w:val="00682645"/>
    <w:rsid w:val="006D32C6"/>
    <w:rsid w:val="0073066E"/>
    <w:rsid w:val="00745650"/>
    <w:rsid w:val="00790F7F"/>
    <w:rsid w:val="007C2C87"/>
    <w:rsid w:val="007F1231"/>
    <w:rsid w:val="0081067F"/>
    <w:rsid w:val="009C0357"/>
    <w:rsid w:val="009D2DD3"/>
    <w:rsid w:val="009E273B"/>
    <w:rsid w:val="00A132E3"/>
    <w:rsid w:val="00CE42E4"/>
    <w:rsid w:val="00D83FE3"/>
    <w:rsid w:val="00E12741"/>
    <w:rsid w:val="00E619B5"/>
    <w:rsid w:val="00E86C4A"/>
    <w:rsid w:val="00EC2503"/>
    <w:rsid w:val="00F60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E8D6D1"/>
  <w15:chartTrackingRefBased/>
  <w15:docId w15:val="{F38A7CD7-8E9F-4554-8ECE-67B190E47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315"/>
  </w:style>
  <w:style w:type="paragraph" w:styleId="Heading1">
    <w:name w:val="heading 1"/>
    <w:basedOn w:val="Normal"/>
    <w:next w:val="Normal"/>
    <w:link w:val="Heading1Char"/>
    <w:uiPriority w:val="9"/>
    <w:qFormat/>
    <w:rsid w:val="00115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5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53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53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53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53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53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53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53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3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53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53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53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53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53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3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3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315"/>
    <w:rPr>
      <w:rFonts w:eastAsiaTheme="majorEastAsia" w:cstheme="majorBidi"/>
      <w:color w:val="272727" w:themeColor="text1" w:themeTint="D8"/>
    </w:rPr>
  </w:style>
  <w:style w:type="paragraph" w:styleId="Title">
    <w:name w:val="Title"/>
    <w:basedOn w:val="Normal"/>
    <w:next w:val="Normal"/>
    <w:link w:val="TitleChar"/>
    <w:uiPriority w:val="10"/>
    <w:qFormat/>
    <w:rsid w:val="00115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3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3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53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315"/>
    <w:pPr>
      <w:spacing w:before="160"/>
      <w:jc w:val="center"/>
    </w:pPr>
    <w:rPr>
      <w:i/>
      <w:iCs/>
      <w:color w:val="404040" w:themeColor="text1" w:themeTint="BF"/>
    </w:rPr>
  </w:style>
  <w:style w:type="character" w:customStyle="1" w:styleId="QuoteChar">
    <w:name w:val="Quote Char"/>
    <w:basedOn w:val="DefaultParagraphFont"/>
    <w:link w:val="Quote"/>
    <w:uiPriority w:val="29"/>
    <w:rsid w:val="00115315"/>
    <w:rPr>
      <w:i/>
      <w:iCs/>
      <w:color w:val="404040" w:themeColor="text1" w:themeTint="BF"/>
    </w:rPr>
  </w:style>
  <w:style w:type="paragraph" w:styleId="ListParagraph">
    <w:name w:val="List Paragraph"/>
    <w:basedOn w:val="Normal"/>
    <w:uiPriority w:val="34"/>
    <w:qFormat/>
    <w:rsid w:val="00115315"/>
    <w:pPr>
      <w:ind w:left="720"/>
      <w:contextualSpacing/>
    </w:pPr>
  </w:style>
  <w:style w:type="character" w:styleId="IntenseEmphasis">
    <w:name w:val="Intense Emphasis"/>
    <w:basedOn w:val="DefaultParagraphFont"/>
    <w:uiPriority w:val="21"/>
    <w:qFormat/>
    <w:rsid w:val="00115315"/>
    <w:rPr>
      <w:i/>
      <w:iCs/>
      <w:color w:val="0F4761" w:themeColor="accent1" w:themeShade="BF"/>
    </w:rPr>
  </w:style>
  <w:style w:type="paragraph" w:styleId="IntenseQuote">
    <w:name w:val="Intense Quote"/>
    <w:basedOn w:val="Normal"/>
    <w:next w:val="Normal"/>
    <w:link w:val="IntenseQuoteChar"/>
    <w:uiPriority w:val="30"/>
    <w:qFormat/>
    <w:rsid w:val="00115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5315"/>
    <w:rPr>
      <w:i/>
      <w:iCs/>
      <w:color w:val="0F4761" w:themeColor="accent1" w:themeShade="BF"/>
    </w:rPr>
  </w:style>
  <w:style w:type="character" w:styleId="IntenseReference">
    <w:name w:val="Intense Reference"/>
    <w:basedOn w:val="DefaultParagraphFont"/>
    <w:uiPriority w:val="32"/>
    <w:qFormat/>
    <w:rsid w:val="00115315"/>
    <w:rPr>
      <w:b/>
      <w:bCs/>
      <w:smallCaps/>
      <w:color w:val="0F4761" w:themeColor="accent1" w:themeShade="BF"/>
      <w:spacing w:val="5"/>
    </w:rPr>
  </w:style>
  <w:style w:type="paragraph" w:styleId="Header">
    <w:name w:val="header"/>
    <w:basedOn w:val="Normal"/>
    <w:link w:val="HeaderChar"/>
    <w:uiPriority w:val="99"/>
    <w:unhideWhenUsed/>
    <w:rsid w:val="003D4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A29"/>
  </w:style>
  <w:style w:type="paragraph" w:styleId="Footer">
    <w:name w:val="footer"/>
    <w:basedOn w:val="Normal"/>
    <w:link w:val="FooterChar"/>
    <w:uiPriority w:val="99"/>
    <w:unhideWhenUsed/>
    <w:rsid w:val="003D4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A29"/>
  </w:style>
  <w:style w:type="paragraph" w:styleId="NormalWeb">
    <w:name w:val="Normal (Web)"/>
    <w:basedOn w:val="Normal"/>
    <w:uiPriority w:val="99"/>
    <w:semiHidden/>
    <w:unhideWhenUsed/>
    <w:rsid w:val="00D83FE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9854">
      <w:bodyDiv w:val="1"/>
      <w:marLeft w:val="0"/>
      <w:marRight w:val="0"/>
      <w:marTop w:val="0"/>
      <w:marBottom w:val="0"/>
      <w:divBdr>
        <w:top w:val="none" w:sz="0" w:space="0" w:color="auto"/>
        <w:left w:val="none" w:sz="0" w:space="0" w:color="auto"/>
        <w:bottom w:val="none" w:sz="0" w:space="0" w:color="auto"/>
        <w:right w:val="none" w:sz="0" w:space="0" w:color="auto"/>
      </w:divBdr>
      <w:divsChild>
        <w:div w:id="67693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89926">
          <w:marLeft w:val="0"/>
          <w:marRight w:val="0"/>
          <w:marTop w:val="0"/>
          <w:marBottom w:val="0"/>
          <w:divBdr>
            <w:top w:val="none" w:sz="0" w:space="0" w:color="auto"/>
            <w:left w:val="none" w:sz="0" w:space="0" w:color="auto"/>
            <w:bottom w:val="none" w:sz="0" w:space="0" w:color="auto"/>
            <w:right w:val="none" w:sz="0" w:space="0" w:color="auto"/>
          </w:divBdr>
          <w:divsChild>
            <w:div w:id="4770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125">
      <w:bodyDiv w:val="1"/>
      <w:marLeft w:val="0"/>
      <w:marRight w:val="0"/>
      <w:marTop w:val="0"/>
      <w:marBottom w:val="0"/>
      <w:divBdr>
        <w:top w:val="none" w:sz="0" w:space="0" w:color="auto"/>
        <w:left w:val="none" w:sz="0" w:space="0" w:color="auto"/>
        <w:bottom w:val="none" w:sz="0" w:space="0" w:color="auto"/>
        <w:right w:val="none" w:sz="0" w:space="0" w:color="auto"/>
      </w:divBdr>
    </w:div>
    <w:div w:id="297493897">
      <w:bodyDiv w:val="1"/>
      <w:marLeft w:val="0"/>
      <w:marRight w:val="0"/>
      <w:marTop w:val="0"/>
      <w:marBottom w:val="0"/>
      <w:divBdr>
        <w:top w:val="none" w:sz="0" w:space="0" w:color="auto"/>
        <w:left w:val="none" w:sz="0" w:space="0" w:color="auto"/>
        <w:bottom w:val="none" w:sz="0" w:space="0" w:color="auto"/>
        <w:right w:val="none" w:sz="0" w:space="0" w:color="auto"/>
      </w:divBdr>
    </w:div>
    <w:div w:id="335772168">
      <w:bodyDiv w:val="1"/>
      <w:marLeft w:val="0"/>
      <w:marRight w:val="0"/>
      <w:marTop w:val="0"/>
      <w:marBottom w:val="0"/>
      <w:divBdr>
        <w:top w:val="none" w:sz="0" w:space="0" w:color="auto"/>
        <w:left w:val="none" w:sz="0" w:space="0" w:color="auto"/>
        <w:bottom w:val="none" w:sz="0" w:space="0" w:color="auto"/>
        <w:right w:val="none" w:sz="0" w:space="0" w:color="auto"/>
      </w:divBdr>
    </w:div>
    <w:div w:id="478116975">
      <w:bodyDiv w:val="1"/>
      <w:marLeft w:val="0"/>
      <w:marRight w:val="0"/>
      <w:marTop w:val="0"/>
      <w:marBottom w:val="0"/>
      <w:divBdr>
        <w:top w:val="none" w:sz="0" w:space="0" w:color="auto"/>
        <w:left w:val="none" w:sz="0" w:space="0" w:color="auto"/>
        <w:bottom w:val="none" w:sz="0" w:space="0" w:color="auto"/>
        <w:right w:val="none" w:sz="0" w:space="0" w:color="auto"/>
      </w:divBdr>
    </w:div>
    <w:div w:id="697320960">
      <w:bodyDiv w:val="1"/>
      <w:marLeft w:val="0"/>
      <w:marRight w:val="0"/>
      <w:marTop w:val="0"/>
      <w:marBottom w:val="0"/>
      <w:divBdr>
        <w:top w:val="none" w:sz="0" w:space="0" w:color="auto"/>
        <w:left w:val="none" w:sz="0" w:space="0" w:color="auto"/>
        <w:bottom w:val="none" w:sz="0" w:space="0" w:color="auto"/>
        <w:right w:val="none" w:sz="0" w:space="0" w:color="auto"/>
      </w:divBdr>
    </w:div>
    <w:div w:id="775952310">
      <w:bodyDiv w:val="1"/>
      <w:marLeft w:val="0"/>
      <w:marRight w:val="0"/>
      <w:marTop w:val="0"/>
      <w:marBottom w:val="0"/>
      <w:divBdr>
        <w:top w:val="none" w:sz="0" w:space="0" w:color="auto"/>
        <w:left w:val="none" w:sz="0" w:space="0" w:color="auto"/>
        <w:bottom w:val="none" w:sz="0" w:space="0" w:color="auto"/>
        <w:right w:val="none" w:sz="0" w:space="0" w:color="auto"/>
      </w:divBdr>
      <w:divsChild>
        <w:div w:id="33699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765788">
          <w:marLeft w:val="0"/>
          <w:marRight w:val="0"/>
          <w:marTop w:val="0"/>
          <w:marBottom w:val="0"/>
          <w:divBdr>
            <w:top w:val="none" w:sz="0" w:space="0" w:color="auto"/>
            <w:left w:val="none" w:sz="0" w:space="0" w:color="auto"/>
            <w:bottom w:val="none" w:sz="0" w:space="0" w:color="auto"/>
            <w:right w:val="none" w:sz="0" w:space="0" w:color="auto"/>
          </w:divBdr>
          <w:divsChild>
            <w:div w:id="9023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5984">
      <w:bodyDiv w:val="1"/>
      <w:marLeft w:val="0"/>
      <w:marRight w:val="0"/>
      <w:marTop w:val="0"/>
      <w:marBottom w:val="0"/>
      <w:divBdr>
        <w:top w:val="none" w:sz="0" w:space="0" w:color="auto"/>
        <w:left w:val="none" w:sz="0" w:space="0" w:color="auto"/>
        <w:bottom w:val="none" w:sz="0" w:space="0" w:color="auto"/>
        <w:right w:val="none" w:sz="0" w:space="0" w:color="auto"/>
      </w:divBdr>
    </w:div>
    <w:div w:id="1319380509">
      <w:bodyDiv w:val="1"/>
      <w:marLeft w:val="0"/>
      <w:marRight w:val="0"/>
      <w:marTop w:val="0"/>
      <w:marBottom w:val="0"/>
      <w:divBdr>
        <w:top w:val="none" w:sz="0" w:space="0" w:color="auto"/>
        <w:left w:val="none" w:sz="0" w:space="0" w:color="auto"/>
        <w:bottom w:val="none" w:sz="0" w:space="0" w:color="auto"/>
        <w:right w:val="none" w:sz="0" w:space="0" w:color="auto"/>
      </w:divBdr>
      <w:divsChild>
        <w:div w:id="1798602124">
          <w:marLeft w:val="0"/>
          <w:marRight w:val="0"/>
          <w:marTop w:val="0"/>
          <w:marBottom w:val="0"/>
          <w:divBdr>
            <w:top w:val="none" w:sz="0" w:space="0" w:color="auto"/>
            <w:left w:val="none" w:sz="0" w:space="0" w:color="auto"/>
            <w:bottom w:val="none" w:sz="0" w:space="0" w:color="auto"/>
            <w:right w:val="none" w:sz="0" w:space="0" w:color="auto"/>
          </w:divBdr>
          <w:divsChild>
            <w:div w:id="9041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29686">
      <w:bodyDiv w:val="1"/>
      <w:marLeft w:val="0"/>
      <w:marRight w:val="0"/>
      <w:marTop w:val="0"/>
      <w:marBottom w:val="0"/>
      <w:divBdr>
        <w:top w:val="none" w:sz="0" w:space="0" w:color="auto"/>
        <w:left w:val="none" w:sz="0" w:space="0" w:color="auto"/>
        <w:bottom w:val="none" w:sz="0" w:space="0" w:color="auto"/>
        <w:right w:val="none" w:sz="0" w:space="0" w:color="auto"/>
      </w:divBdr>
    </w:div>
    <w:div w:id="1719434057">
      <w:bodyDiv w:val="1"/>
      <w:marLeft w:val="0"/>
      <w:marRight w:val="0"/>
      <w:marTop w:val="0"/>
      <w:marBottom w:val="0"/>
      <w:divBdr>
        <w:top w:val="none" w:sz="0" w:space="0" w:color="auto"/>
        <w:left w:val="none" w:sz="0" w:space="0" w:color="auto"/>
        <w:bottom w:val="none" w:sz="0" w:space="0" w:color="auto"/>
        <w:right w:val="none" w:sz="0" w:space="0" w:color="auto"/>
      </w:divBdr>
      <w:divsChild>
        <w:div w:id="228349217">
          <w:marLeft w:val="0"/>
          <w:marRight w:val="0"/>
          <w:marTop w:val="0"/>
          <w:marBottom w:val="0"/>
          <w:divBdr>
            <w:top w:val="none" w:sz="0" w:space="0" w:color="auto"/>
            <w:left w:val="none" w:sz="0" w:space="0" w:color="auto"/>
            <w:bottom w:val="none" w:sz="0" w:space="0" w:color="auto"/>
            <w:right w:val="none" w:sz="0" w:space="0" w:color="auto"/>
          </w:divBdr>
          <w:divsChild>
            <w:div w:id="4120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19660">
      <w:bodyDiv w:val="1"/>
      <w:marLeft w:val="0"/>
      <w:marRight w:val="0"/>
      <w:marTop w:val="0"/>
      <w:marBottom w:val="0"/>
      <w:divBdr>
        <w:top w:val="none" w:sz="0" w:space="0" w:color="auto"/>
        <w:left w:val="none" w:sz="0" w:space="0" w:color="auto"/>
        <w:bottom w:val="none" w:sz="0" w:space="0" w:color="auto"/>
        <w:right w:val="none" w:sz="0" w:space="0" w:color="auto"/>
      </w:divBdr>
    </w:div>
    <w:div w:id="1865900315">
      <w:bodyDiv w:val="1"/>
      <w:marLeft w:val="0"/>
      <w:marRight w:val="0"/>
      <w:marTop w:val="0"/>
      <w:marBottom w:val="0"/>
      <w:divBdr>
        <w:top w:val="none" w:sz="0" w:space="0" w:color="auto"/>
        <w:left w:val="none" w:sz="0" w:space="0" w:color="auto"/>
        <w:bottom w:val="none" w:sz="0" w:space="0" w:color="auto"/>
        <w:right w:val="none" w:sz="0" w:space="0" w:color="auto"/>
      </w:divBdr>
    </w:div>
    <w:div w:id="214526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Tonna Claussen</dc:creator>
  <cp:keywords/>
  <dc:description/>
  <cp:lastModifiedBy>Tonna Claussen</cp:lastModifiedBy>
  <cp:revision>5</cp:revision>
  <dcterms:created xsi:type="dcterms:W3CDTF">2025-05-21T12:39:00Z</dcterms:created>
  <dcterms:modified xsi:type="dcterms:W3CDTF">2025-06-02T13:20:00Z</dcterms:modified>
</cp:coreProperties>
</file>