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36017" w14:textId="77777777" w:rsidR="00115315" w:rsidRPr="00292C55" w:rsidRDefault="00115315" w:rsidP="00115315">
      <w:pPr>
        <w:spacing w:after="2"/>
        <w:jc w:val="right"/>
        <w:rPr>
          <w:rFonts w:ascii="Aptos Narrow" w:hAnsi="Aptos Narrow"/>
          <w:color w:val="5A5A5A"/>
          <w:sz w:val="20"/>
          <w:szCs w:val="20"/>
        </w:rPr>
      </w:pPr>
      <w:r w:rsidRPr="00B73B4C">
        <w:rPr>
          <w:rFonts w:ascii="Aptos Narrow" w:hAnsi="Aptos Narrow"/>
          <w:noProof/>
          <w:sz w:val="23"/>
          <w:szCs w:val="23"/>
        </w:rPr>
        <w:drawing>
          <wp:anchor distT="0" distB="0" distL="114300" distR="114300" simplePos="0" relativeHeight="251659264" behindDoc="1" locked="0" layoutInCell="1" allowOverlap="0" wp14:anchorId="3FA13D8E" wp14:editId="27C33AFE">
            <wp:simplePos x="0" y="0"/>
            <wp:positionH relativeFrom="column">
              <wp:posOffset>127635</wp:posOffset>
            </wp:positionH>
            <wp:positionV relativeFrom="paragraph">
              <wp:posOffset>3175</wp:posOffset>
            </wp:positionV>
            <wp:extent cx="1477010" cy="598170"/>
            <wp:effectExtent l="0" t="0" r="8890" b="0"/>
            <wp:wrapNone/>
            <wp:docPr id="188" name="Picture 188" descr="A red and black sign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88" name="Picture 188" descr="A red and black sign with whit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77010" cy="598170"/>
                    </a:xfrm>
                    <a:prstGeom prst="rect">
                      <a:avLst/>
                    </a:prstGeom>
                  </pic:spPr>
                </pic:pic>
              </a:graphicData>
            </a:graphic>
            <wp14:sizeRelH relativeFrom="margin">
              <wp14:pctWidth>0</wp14:pctWidth>
            </wp14:sizeRelH>
          </wp:anchor>
        </w:drawing>
      </w:r>
      <w:r w:rsidRPr="00B73B4C">
        <w:rPr>
          <w:rFonts w:ascii="Aptos Narrow" w:hAnsi="Aptos Narrow"/>
          <w:color w:val="5A5A5A"/>
          <w:sz w:val="23"/>
          <w:szCs w:val="23"/>
        </w:rPr>
        <w:t xml:space="preserve">                                        </w:t>
      </w:r>
      <w:r w:rsidRPr="00B73B4C">
        <w:rPr>
          <w:rFonts w:ascii="Aptos Narrow" w:hAnsi="Aptos Narrow"/>
          <w:color w:val="5A5A5A"/>
        </w:rPr>
        <w:t xml:space="preserve">  </w:t>
      </w:r>
      <w:r w:rsidRPr="00292C55">
        <w:rPr>
          <w:rFonts w:ascii="Aptos Narrow" w:hAnsi="Aptos Narrow"/>
          <w:color w:val="5A5A5A"/>
          <w:sz w:val="20"/>
          <w:szCs w:val="20"/>
        </w:rPr>
        <w:t xml:space="preserve">301 MAIN STREET                                                                               </w:t>
      </w:r>
    </w:p>
    <w:p w14:paraId="179A1079" w14:textId="77777777" w:rsidR="00115315" w:rsidRPr="00292C55" w:rsidRDefault="00115315" w:rsidP="00115315">
      <w:pPr>
        <w:spacing w:after="2"/>
        <w:jc w:val="right"/>
        <w:rPr>
          <w:rFonts w:ascii="Aptos Narrow" w:hAnsi="Aptos Narrow"/>
          <w:color w:val="5A5A5A"/>
          <w:sz w:val="20"/>
          <w:szCs w:val="20"/>
        </w:rPr>
      </w:pPr>
      <w:r w:rsidRPr="00292C55">
        <w:rPr>
          <w:rFonts w:ascii="Aptos Narrow" w:hAnsi="Aptos Narrow"/>
          <w:color w:val="5A5A5A"/>
          <w:sz w:val="20"/>
          <w:szCs w:val="20"/>
        </w:rPr>
        <w:t xml:space="preserve"> WARRENS, WI  54666</w:t>
      </w:r>
    </w:p>
    <w:p w14:paraId="0C76BBB1" w14:textId="77777777" w:rsidR="00115315" w:rsidRDefault="00115315" w:rsidP="00115315">
      <w:pPr>
        <w:spacing w:after="2"/>
        <w:jc w:val="right"/>
        <w:rPr>
          <w:rFonts w:ascii="Aptos Narrow" w:hAnsi="Aptos Narrow"/>
          <w:color w:val="5A5A5A"/>
          <w:sz w:val="20"/>
          <w:szCs w:val="20"/>
        </w:rPr>
      </w:pPr>
      <w:r w:rsidRPr="00292C55">
        <w:rPr>
          <w:rFonts w:ascii="Aptos Narrow" w:hAnsi="Aptos Narrow"/>
          <w:color w:val="5A5A5A"/>
          <w:sz w:val="20"/>
          <w:szCs w:val="20"/>
        </w:rPr>
        <w:t>PHONE: 608-378-4177</w:t>
      </w:r>
    </w:p>
    <w:p w14:paraId="420B1E96" w14:textId="77777777" w:rsidR="00115315" w:rsidRPr="0032623A" w:rsidRDefault="00115315" w:rsidP="00115315">
      <w:pPr>
        <w:spacing w:after="2"/>
        <w:jc w:val="right"/>
        <w:rPr>
          <w:rFonts w:ascii="Aptos Narrow" w:hAnsi="Aptos Narrow"/>
          <w:color w:val="5A5A5A"/>
          <w:sz w:val="20"/>
          <w:szCs w:val="20"/>
        </w:rPr>
      </w:pPr>
      <w:r>
        <w:rPr>
          <w:rFonts w:ascii="Aptos Narrow" w:hAnsi="Aptos Narrow"/>
          <w:color w:val="5A5A5A"/>
          <w:sz w:val="20"/>
          <w:szCs w:val="20"/>
        </w:rPr>
        <w:t>info@villageofwarrens.com</w:t>
      </w:r>
    </w:p>
    <w:p w14:paraId="4140BE3E" w14:textId="03BE8993" w:rsidR="00315EE0" w:rsidRPr="00315EE0" w:rsidRDefault="001E6CC4" w:rsidP="00314A84">
      <w:pPr>
        <w:spacing w:after="360"/>
        <w:jc w:val="center"/>
        <w:rPr>
          <w:rFonts w:ascii="Aptos Narrow" w:hAnsi="Aptos Narrow"/>
          <w:sz w:val="28"/>
          <w:szCs w:val="28"/>
          <w:u w:val="single"/>
        </w:rPr>
      </w:pPr>
      <w:r>
        <w:rPr>
          <w:rFonts w:ascii="Aptos Narrow" w:hAnsi="Aptos Narrow"/>
          <w:b/>
          <w:bCs/>
          <w:sz w:val="28"/>
          <w:szCs w:val="28"/>
          <w:u w:val="single"/>
        </w:rPr>
        <w:t>GROUP</w:t>
      </w:r>
      <w:r w:rsidR="00115315" w:rsidRPr="00115315">
        <w:rPr>
          <w:rFonts w:ascii="Aptos Narrow" w:hAnsi="Aptos Narrow"/>
          <w:b/>
          <w:bCs/>
          <w:sz w:val="28"/>
          <w:szCs w:val="28"/>
          <w:u w:val="single"/>
        </w:rPr>
        <w:t xml:space="preserve"> FIREWORKS APPLICATION</w:t>
      </w:r>
    </w:p>
    <w:p w14:paraId="7106E3B2" w14:textId="305A0C31" w:rsidR="00C145CF" w:rsidRPr="00D42946" w:rsidRDefault="00D42946" w:rsidP="00D42946">
      <w:pPr>
        <w:spacing w:after="120" w:line="312" w:lineRule="auto"/>
        <w:rPr>
          <w:rFonts w:ascii="Aptos Narrow" w:hAnsi="Aptos Narrow"/>
          <w:b/>
          <w:bCs/>
        </w:rPr>
      </w:pPr>
      <w:r w:rsidRPr="00D42946">
        <w:rPr>
          <w:rFonts w:ascii="Aptos Narrow" w:hAnsi="Aptos Narrow"/>
          <w:b/>
          <w:bCs/>
        </w:rPr>
        <w:t>APPLICANT INFORMATION</w:t>
      </w:r>
    </w:p>
    <w:p w14:paraId="01043529" w14:textId="2950633C" w:rsidR="006D13AC" w:rsidRDefault="00C145CF" w:rsidP="006D13AC">
      <w:pPr>
        <w:spacing w:after="0" w:line="240" w:lineRule="auto"/>
        <w:rPr>
          <w:rFonts w:ascii="Aptos Narrow" w:hAnsi="Aptos Narrow"/>
        </w:rPr>
      </w:pPr>
      <w:r w:rsidRPr="00C145CF">
        <w:rPr>
          <w:rFonts w:ascii="Aptos Narrow" w:hAnsi="Aptos Narrow"/>
        </w:rPr>
        <w:t xml:space="preserve">Application Fee: </w:t>
      </w:r>
      <w:r w:rsidRPr="00C145CF">
        <w:rPr>
          <w:rFonts w:ascii="Aptos Narrow" w:hAnsi="Aptos Narrow"/>
          <w:b/>
          <w:bCs/>
          <w:color w:val="3A7C22" w:themeColor="accent6" w:themeShade="BF"/>
        </w:rPr>
        <w:t>$75</w:t>
      </w:r>
      <w:r w:rsidR="006D13AC">
        <w:rPr>
          <w:rFonts w:ascii="Aptos Narrow" w:hAnsi="Aptos Narrow"/>
          <w:b/>
          <w:bCs/>
          <w:color w:val="3A7C22" w:themeColor="accent6" w:themeShade="BF"/>
        </w:rPr>
        <w:t xml:space="preserve"> </w:t>
      </w:r>
      <w:r w:rsidR="006D13AC" w:rsidRPr="006D13AC">
        <w:rPr>
          <w:rFonts w:ascii="Aptos Narrow" w:hAnsi="Aptos Narrow"/>
        </w:rPr>
        <w:t>(non-refundable)</w:t>
      </w:r>
      <w:r w:rsidRPr="006D13AC">
        <w:rPr>
          <w:rFonts w:ascii="Aptos Narrow" w:hAnsi="Aptos Narrow"/>
        </w:rPr>
        <w:t xml:space="preserve"> </w:t>
      </w:r>
    </w:p>
    <w:p w14:paraId="5FF654F0" w14:textId="2705EB0C" w:rsidR="00C145CF" w:rsidRPr="006D13AC" w:rsidRDefault="006D13AC" w:rsidP="00232888">
      <w:pPr>
        <w:spacing w:after="120"/>
        <w:rPr>
          <w:rFonts w:ascii="Aptos Narrow" w:hAnsi="Aptos Narrow"/>
          <w:i/>
          <w:iCs/>
          <w:sz w:val="22"/>
          <w:szCs w:val="22"/>
        </w:rPr>
      </w:pPr>
      <w:r>
        <w:rPr>
          <w:rFonts w:ascii="Aptos Narrow" w:hAnsi="Aptos Narrow"/>
          <w:i/>
          <w:iCs/>
          <w:sz w:val="22"/>
          <w:szCs w:val="22"/>
        </w:rPr>
        <w:t>Fee is d</w:t>
      </w:r>
      <w:r w:rsidR="00C145CF" w:rsidRPr="006D13AC">
        <w:rPr>
          <w:rFonts w:ascii="Aptos Narrow" w:hAnsi="Aptos Narrow"/>
          <w:i/>
          <w:iCs/>
          <w:sz w:val="22"/>
          <w:szCs w:val="22"/>
        </w:rPr>
        <w:t>ue at time of submission – cash or check payable to the Village of Warrens</w:t>
      </w:r>
      <w:r>
        <w:rPr>
          <w:rFonts w:ascii="Aptos Narrow" w:hAnsi="Aptos Narrow"/>
          <w:i/>
          <w:iCs/>
          <w:sz w:val="22"/>
          <w:szCs w:val="22"/>
        </w:rPr>
        <w:t>.</w:t>
      </w:r>
      <w:r w:rsidR="00232888">
        <w:rPr>
          <w:rFonts w:ascii="Aptos Narrow" w:hAnsi="Aptos Narrow"/>
          <w:i/>
          <w:iCs/>
          <w:sz w:val="22"/>
          <w:szCs w:val="22"/>
        </w:rPr>
        <w:t xml:space="preserve"> </w:t>
      </w:r>
      <w:r w:rsidR="00232888" w:rsidRPr="00232888">
        <w:rPr>
          <w:rFonts w:ascii="Aptos Narrow" w:hAnsi="Aptos Narrow"/>
          <w:i/>
          <w:iCs/>
          <w:sz w:val="22"/>
          <w:szCs w:val="22"/>
        </w:rPr>
        <w:t>The application fee of $75.00 is non-refundable and covers all processing costs, including insurance verification. Additional fees may apply if other services or approvals are required.</w:t>
      </w:r>
    </w:p>
    <w:p w14:paraId="49C21A91" w14:textId="77777777" w:rsidR="00314A84" w:rsidRDefault="00D42946" w:rsidP="00314A84">
      <w:pPr>
        <w:spacing w:after="0" w:line="360" w:lineRule="auto"/>
        <w:rPr>
          <w:rFonts w:ascii="Aptos Narrow" w:hAnsi="Aptos Narrow"/>
        </w:rPr>
      </w:pPr>
      <w:r w:rsidRPr="00D42946">
        <w:rPr>
          <w:rFonts w:ascii="Aptos Narrow" w:hAnsi="Aptos Narrow"/>
        </w:rPr>
        <w:t>Name (Owner &amp; Resident): __________________________________________</w:t>
      </w:r>
      <w:r w:rsidRPr="00D42946">
        <w:rPr>
          <w:rFonts w:ascii="Aptos Narrow" w:hAnsi="Aptos Narrow"/>
        </w:rPr>
        <w:br/>
        <w:t>Phone Number: ______________________</w:t>
      </w:r>
      <w:r w:rsidRPr="00D42946">
        <w:rPr>
          <w:rFonts w:ascii="Aptos Narrow" w:hAnsi="Aptos Narrow"/>
        </w:rPr>
        <w:br/>
        <w:t>Address of Property Owner: __________________________________________</w:t>
      </w:r>
      <w:r w:rsidRPr="00D42946">
        <w:rPr>
          <w:rFonts w:ascii="Aptos Narrow" w:hAnsi="Aptos Narrow"/>
        </w:rPr>
        <w:br/>
        <w:t>Email Address: __________________________________________</w:t>
      </w:r>
      <w:r w:rsidRPr="00D42946">
        <w:rPr>
          <w:rFonts w:ascii="Aptos Narrow" w:hAnsi="Aptos Narrow"/>
        </w:rPr>
        <w:br/>
        <w:t>Group Name &amp; Type (e.g., civic, business, fair, etc.): __________________________________________</w:t>
      </w:r>
      <w:r w:rsidRPr="00D42946">
        <w:rPr>
          <w:rFonts w:ascii="Aptos Narrow" w:hAnsi="Aptos Narrow"/>
        </w:rPr>
        <w:br/>
        <w:t>Relationship to Group: __________________________________________</w:t>
      </w:r>
      <w:r w:rsidRPr="00D42946">
        <w:rPr>
          <w:rFonts w:ascii="Aptos Narrow" w:hAnsi="Aptos Narrow"/>
        </w:rPr>
        <w:br/>
        <w:t>Location of Fireworks Display (if different from above): __________________________________________</w:t>
      </w:r>
      <w:r w:rsidRPr="00D42946">
        <w:rPr>
          <w:rFonts w:ascii="Aptos Narrow" w:hAnsi="Aptos Narrow"/>
        </w:rPr>
        <w:br/>
        <w:t>Date Fireworks Will Be Purchased: __________________________</w:t>
      </w:r>
      <w:r w:rsidRPr="00D42946">
        <w:rPr>
          <w:rFonts w:ascii="Aptos Narrow" w:hAnsi="Aptos Narrow"/>
        </w:rPr>
        <w:br/>
        <w:t>Requested Display Date: __________________________</w:t>
      </w:r>
      <w:r w:rsidRPr="00D42946">
        <w:rPr>
          <w:rFonts w:ascii="Aptos Narrow" w:hAnsi="Aptos Narrow"/>
        </w:rPr>
        <w:br/>
        <w:t>Rain Date (Next Calendar Day): __________________________</w:t>
      </w:r>
      <w:r w:rsidR="00314A84">
        <w:rPr>
          <w:rFonts w:ascii="Aptos Narrow" w:hAnsi="Aptos Narrow"/>
        </w:rPr>
        <w:t xml:space="preserve"> </w:t>
      </w:r>
    </w:p>
    <w:p w14:paraId="584A2B9C" w14:textId="1194FBC9" w:rsidR="00D42946" w:rsidRPr="00D42946" w:rsidRDefault="00314A84" w:rsidP="00232888">
      <w:pPr>
        <w:spacing w:after="0"/>
        <w:rPr>
          <w:rFonts w:ascii="Aptos Narrow" w:hAnsi="Aptos Narrow"/>
        </w:rPr>
      </w:pPr>
      <w:r w:rsidRPr="00314A84">
        <w:rPr>
          <w:rFonts w:ascii="Aptos Narrow" w:hAnsi="Aptos Narrow"/>
          <w:i/>
          <w:iCs/>
          <w:sz w:val="22"/>
          <w:szCs w:val="22"/>
        </w:rPr>
        <w:t>(</w:t>
      </w:r>
      <w:r w:rsidR="00232888" w:rsidRPr="00232888">
        <w:rPr>
          <w:rFonts w:ascii="Aptos Narrow" w:hAnsi="Aptos Narrow"/>
          <w:i/>
          <w:iCs/>
          <w:sz w:val="22"/>
          <w:szCs w:val="22"/>
        </w:rPr>
        <w:t>If the fireworks display is canceled due to weather, the permit is valid only for the next calendar day, unless an alternative rain date has been approved by the Village Board in advance. Any further rescheduling may require additional approval from the Village Board.</w:t>
      </w:r>
      <w:r w:rsidRPr="00314A84">
        <w:rPr>
          <w:rFonts w:ascii="Aptos Narrow" w:hAnsi="Aptos Narrow"/>
          <w:i/>
          <w:iCs/>
          <w:sz w:val="22"/>
          <w:szCs w:val="22"/>
        </w:rPr>
        <w:t>)</w:t>
      </w:r>
      <w:r w:rsidR="00D42946" w:rsidRPr="00D42946">
        <w:rPr>
          <w:rFonts w:ascii="Aptos Narrow" w:hAnsi="Aptos Narrow"/>
        </w:rPr>
        <w:br/>
        <w:t>On-Site Emergency Contact (During Display):</w:t>
      </w:r>
      <w:r w:rsidR="00D42946" w:rsidRPr="00D42946">
        <w:rPr>
          <w:rFonts w:ascii="Aptos Narrow" w:hAnsi="Aptos Narrow"/>
        </w:rPr>
        <w:br/>
        <w:t>Name: __________________________</w:t>
      </w:r>
      <w:r w:rsidR="00D42946" w:rsidRPr="00D42946">
        <w:rPr>
          <w:rFonts w:ascii="Aptos Narrow" w:hAnsi="Aptos Narrow"/>
        </w:rPr>
        <w:t> </w:t>
      </w:r>
      <w:r w:rsidR="00D42946" w:rsidRPr="00D42946">
        <w:rPr>
          <w:rFonts w:ascii="Aptos Narrow" w:hAnsi="Aptos Narrow"/>
        </w:rPr>
        <w:t> </w:t>
      </w:r>
      <w:r w:rsidR="00D42946" w:rsidRPr="00D42946">
        <w:rPr>
          <w:rFonts w:ascii="Aptos Narrow" w:hAnsi="Aptos Narrow"/>
        </w:rPr>
        <w:t>Phone: __________________________</w:t>
      </w:r>
    </w:p>
    <w:p w14:paraId="7147BFDA" w14:textId="77777777" w:rsidR="00314A84" w:rsidRDefault="00D42946" w:rsidP="00314A84">
      <w:pPr>
        <w:spacing w:after="0" w:line="240" w:lineRule="auto"/>
        <w:rPr>
          <w:rFonts w:ascii="Aptos Narrow" w:hAnsi="Aptos Narrow"/>
          <w:b/>
          <w:bCs/>
        </w:rPr>
      </w:pPr>
      <w:r w:rsidRPr="00D42946">
        <w:rPr>
          <w:rFonts w:ascii="Segoe UI Emoji" w:hAnsi="Segoe UI Emoji" w:cs="Segoe UI Emoji"/>
          <w:b/>
          <w:bCs/>
        </w:rPr>
        <w:t>⏰</w:t>
      </w:r>
      <w:r w:rsidRPr="00D42946">
        <w:rPr>
          <w:rFonts w:ascii="Aptos Narrow" w:hAnsi="Aptos Narrow"/>
          <w:b/>
          <w:bCs/>
        </w:rPr>
        <w:t xml:space="preserve"> Reminder: Fireworks may only be discharged between 4:00 p.m. and 11:00 p.m.</w:t>
      </w:r>
      <w:r w:rsidR="00314A84">
        <w:rPr>
          <w:rFonts w:ascii="Aptos Narrow" w:hAnsi="Aptos Narrow"/>
          <w:b/>
          <w:bCs/>
        </w:rPr>
        <w:t xml:space="preserve"> </w:t>
      </w:r>
    </w:p>
    <w:p w14:paraId="3077D34B" w14:textId="625EFE1E" w:rsidR="00D42946" w:rsidRPr="00314A84" w:rsidRDefault="00314A84" w:rsidP="00BC2747">
      <w:pPr>
        <w:spacing w:after="120" w:line="360" w:lineRule="auto"/>
        <w:rPr>
          <w:rFonts w:ascii="Aptos Narrow" w:hAnsi="Aptos Narrow"/>
          <w:sz w:val="22"/>
          <w:szCs w:val="22"/>
        </w:rPr>
      </w:pPr>
      <w:r w:rsidRPr="00314A84">
        <w:rPr>
          <w:rFonts w:ascii="Aptos Narrow" w:hAnsi="Aptos Narrow"/>
          <w:sz w:val="22"/>
          <w:szCs w:val="22"/>
        </w:rPr>
        <w:t>(</w:t>
      </w:r>
      <w:r w:rsidRPr="00314A84">
        <w:rPr>
          <w:rFonts w:ascii="Aptos Narrow" w:hAnsi="Aptos Narrow"/>
          <w:i/>
          <w:iCs/>
          <w:sz w:val="22"/>
          <w:szCs w:val="22"/>
        </w:rPr>
        <w:t>Unless otherwise approved by the Village Board in advance.</w:t>
      </w:r>
      <w:r w:rsidRPr="00314A84">
        <w:rPr>
          <w:rFonts w:ascii="Aptos Narrow" w:hAnsi="Aptos Narrow"/>
          <w:sz w:val="22"/>
          <w:szCs w:val="22"/>
        </w:rPr>
        <w:t>)</w:t>
      </w:r>
    </w:p>
    <w:p w14:paraId="11CB698A" w14:textId="77777777" w:rsidR="001E6CC4" w:rsidRDefault="005356E3" w:rsidP="00B14E55">
      <w:pPr>
        <w:spacing w:after="120" w:line="360" w:lineRule="auto"/>
        <w:rPr>
          <w:rFonts w:ascii="Aptos Narrow" w:hAnsi="Aptos Narrow"/>
          <w:b/>
          <w:bCs/>
        </w:rPr>
      </w:pPr>
      <w:r>
        <w:rPr>
          <w:rFonts w:ascii="Aptos Narrow" w:hAnsi="Aptos Narrow"/>
          <w:b/>
          <w:bCs/>
        </w:rPr>
        <w:pict w14:anchorId="432277FB">
          <v:rect id="_x0000_i1025" style="width:0;height:1.5pt" o:hralign="center" o:bullet="t" o:hrstd="t" o:hr="t" fillcolor="#a0a0a0" stroked="f"/>
        </w:pict>
      </w:r>
    </w:p>
    <w:p w14:paraId="49B4F695" w14:textId="4A43F8FF" w:rsidR="00BC2747" w:rsidRPr="00BC2747" w:rsidRDefault="00BC2747" w:rsidP="00B14E55">
      <w:pPr>
        <w:spacing w:after="120" w:line="360" w:lineRule="auto"/>
        <w:rPr>
          <w:rFonts w:ascii="Aptos Narrow" w:hAnsi="Aptos Narrow"/>
        </w:rPr>
      </w:pPr>
      <w:r w:rsidRPr="00BC2747">
        <w:rPr>
          <w:rFonts w:ascii="Aptos Narrow" w:hAnsi="Aptos Narrow"/>
          <w:b/>
          <w:bCs/>
        </w:rPr>
        <w:t>EXEMPTION NOTICE – FIRE DEPARTMENT / EMERGENCY SERVICES</w:t>
      </w:r>
      <w:r w:rsidRPr="00BC2747">
        <w:rPr>
          <w:rFonts w:ascii="Aptos Narrow" w:hAnsi="Aptos Narrow"/>
          <w:b/>
          <w:bCs/>
        </w:rPr>
        <w:br/>
      </w:r>
      <w:r w:rsidRPr="00BC2747">
        <w:rPr>
          <w:rFonts w:ascii="Aptos Narrow" w:hAnsi="Aptos Narrow"/>
        </w:rPr>
        <w:t xml:space="preserve">Fireworks displays conducted by the Warrens Area Fire </w:t>
      </w:r>
      <w:r w:rsidR="00091D0E" w:rsidRPr="00912404">
        <w:rPr>
          <w:rFonts w:ascii="Aptos Narrow" w:hAnsi="Aptos Narrow"/>
        </w:rPr>
        <w:t>District</w:t>
      </w:r>
      <w:r w:rsidRPr="00BC2747">
        <w:rPr>
          <w:rFonts w:ascii="Aptos Narrow" w:hAnsi="Aptos Narrow"/>
        </w:rPr>
        <w:t xml:space="preserve"> or other governmental emergency services for public safety demonstrations or community events are exempt from this application and fee.</w:t>
      </w:r>
      <w:r w:rsidRPr="00BC2747">
        <w:rPr>
          <w:rFonts w:ascii="Aptos Narrow" w:hAnsi="Aptos Narrow"/>
        </w:rPr>
        <w:br/>
        <w:t xml:space="preserve">These entities must provide advance verbal or written notice to either the Village Clerk or the Fire Chief at least 7 </w:t>
      </w:r>
      <w:r w:rsidRPr="00BC2747">
        <w:rPr>
          <w:rFonts w:ascii="Aptos Narrow" w:hAnsi="Aptos Narrow"/>
        </w:rPr>
        <w:lastRenderedPageBreak/>
        <w:t>days prior to the planned display.</w:t>
      </w:r>
      <w:r w:rsidRPr="00BC2747">
        <w:rPr>
          <w:rFonts w:ascii="Aptos Narrow" w:hAnsi="Aptos Narrow"/>
        </w:rPr>
        <w:br/>
        <w:t>No permit, fee, or insurance documentation is required.</w:t>
      </w:r>
    </w:p>
    <w:p w14:paraId="3182E477" w14:textId="06933E2D" w:rsidR="00BC2747" w:rsidRPr="001E6CC4" w:rsidRDefault="005356E3" w:rsidP="00B14E55">
      <w:pPr>
        <w:spacing w:after="120" w:line="360" w:lineRule="auto"/>
        <w:rPr>
          <w:rFonts w:ascii="Aptos Narrow" w:hAnsi="Aptos Narrow"/>
          <w:b/>
          <w:bCs/>
        </w:rPr>
      </w:pPr>
      <w:r>
        <w:rPr>
          <w:rFonts w:ascii="Aptos Narrow" w:hAnsi="Aptos Narrow"/>
          <w:b/>
          <w:bCs/>
        </w:rPr>
        <w:pict w14:anchorId="177F37FA">
          <v:rect id="_x0000_i1026" style="width:0;height:1.5pt" o:hralign="center" o:bullet="t" o:hrstd="t" o:hr="t" fillcolor="#a0a0a0" stroked="f"/>
        </w:pict>
      </w:r>
    </w:p>
    <w:p w14:paraId="439C9179" w14:textId="77777777" w:rsidR="001E6CC4" w:rsidRPr="001E6CC4" w:rsidRDefault="001E6CC4" w:rsidP="00B14E55">
      <w:pPr>
        <w:spacing w:after="120" w:line="360" w:lineRule="auto"/>
        <w:rPr>
          <w:rFonts w:ascii="Aptos Narrow" w:hAnsi="Aptos Narrow"/>
          <w:b/>
          <w:bCs/>
        </w:rPr>
      </w:pPr>
      <w:r w:rsidRPr="001E6CC4">
        <w:rPr>
          <w:rFonts w:ascii="Aptos Narrow" w:hAnsi="Aptos Narrow"/>
          <w:b/>
          <w:bCs/>
        </w:rPr>
        <w:t>PYROTECHNIC PROFESSIONAL INFORMATION</w:t>
      </w:r>
    </w:p>
    <w:p w14:paraId="3AA40C02" w14:textId="77777777" w:rsidR="00232888" w:rsidRDefault="001E6CC4" w:rsidP="00232888">
      <w:pPr>
        <w:spacing w:after="0" w:line="360" w:lineRule="auto"/>
        <w:rPr>
          <w:rFonts w:ascii="Aptos Narrow" w:hAnsi="Aptos Narrow"/>
        </w:rPr>
      </w:pPr>
      <w:r w:rsidRPr="001E6CC4">
        <w:rPr>
          <w:rFonts w:ascii="Aptos Narrow" w:hAnsi="Aptos Narrow"/>
        </w:rPr>
        <w:t>Pyrotechnic Company Name / Representative: __________________________________________</w:t>
      </w:r>
      <w:r w:rsidRPr="001E6CC4">
        <w:rPr>
          <w:rFonts w:ascii="Aptos Narrow" w:hAnsi="Aptos Narrow"/>
        </w:rPr>
        <w:br/>
        <w:t>Phone Number: __________________________</w:t>
      </w:r>
      <w:r w:rsidRPr="001E6CC4">
        <w:rPr>
          <w:rFonts w:ascii="Aptos Narrow" w:hAnsi="Aptos Narrow"/>
        </w:rPr>
        <w:br/>
        <w:t>Company Address: __________________________________________</w:t>
      </w:r>
      <w:r w:rsidRPr="001E6CC4">
        <w:rPr>
          <w:rFonts w:ascii="Aptos Narrow" w:hAnsi="Aptos Narrow"/>
        </w:rPr>
        <w:br/>
        <w:t>Email Address: __________________________________________</w:t>
      </w:r>
    </w:p>
    <w:p w14:paraId="22CDEC11" w14:textId="4EF559C6" w:rsidR="00232888" w:rsidRDefault="00232888" w:rsidP="00BC2747">
      <w:pPr>
        <w:spacing w:after="120" w:line="360" w:lineRule="auto"/>
        <w:rPr>
          <w:rFonts w:ascii="Aptos Narrow" w:hAnsi="Aptos Narrow"/>
        </w:rPr>
      </w:pPr>
      <w:r w:rsidRPr="00232888">
        <w:rPr>
          <w:rFonts w:ascii="Aptos Narrow" w:hAnsi="Aptos Narrow"/>
          <w:b/>
          <w:bCs/>
        </w:rPr>
        <w:t>Pyrotechnic Professional Documentation:</w:t>
      </w:r>
      <w:r w:rsidRPr="00232888">
        <w:rPr>
          <w:rFonts w:ascii="Aptos Narrow" w:hAnsi="Aptos Narrow"/>
        </w:rPr>
        <w:br/>
      </w:r>
      <w:r w:rsidRPr="00232888">
        <w:rPr>
          <w:rFonts w:ascii="Aptos Narrow" w:hAnsi="Aptos Narrow"/>
          <w:i/>
          <w:iCs/>
        </w:rPr>
        <w:t>The applicant must submit proof of the pyrotechnic company's license to conduct the display. This documentation must be included with the application</w:t>
      </w:r>
      <w:r w:rsidR="005356E3">
        <w:rPr>
          <w:rFonts w:ascii="Aptos Narrow" w:hAnsi="Aptos Narrow"/>
          <w:i/>
          <w:iCs/>
        </w:rPr>
        <w:t>.</w:t>
      </w:r>
    </w:p>
    <w:p w14:paraId="1BE2F4D5" w14:textId="5D0F9A6C" w:rsidR="00315EE0" w:rsidRPr="00315EE0" w:rsidRDefault="005356E3" w:rsidP="00BC2747">
      <w:pPr>
        <w:spacing w:after="120" w:line="360" w:lineRule="auto"/>
        <w:rPr>
          <w:rFonts w:ascii="Aptos Narrow" w:hAnsi="Aptos Narrow"/>
          <w:b/>
          <w:bCs/>
        </w:rPr>
      </w:pPr>
      <w:r>
        <w:rPr>
          <w:rFonts w:ascii="Aptos Narrow" w:hAnsi="Aptos Narrow"/>
          <w:b/>
          <w:bCs/>
        </w:rPr>
        <w:pict w14:anchorId="3CB9648D">
          <v:rect id="_x0000_i1027" style="width:0;height:1.5pt" o:hralign="center" o:hrstd="t" o:hr="t" fillcolor="#a0a0a0" stroked="f"/>
        </w:pict>
      </w:r>
    </w:p>
    <w:p w14:paraId="441194FC" w14:textId="77777777" w:rsidR="00D42946" w:rsidRDefault="00D42946" w:rsidP="00D42946">
      <w:pPr>
        <w:spacing w:after="120" w:line="312" w:lineRule="auto"/>
        <w:rPr>
          <w:rFonts w:ascii="Aptos Narrow" w:hAnsi="Aptos Narrow"/>
          <w:b/>
          <w:bCs/>
          <w:i/>
          <w:iCs/>
        </w:rPr>
      </w:pPr>
      <w:r w:rsidRPr="00D42946">
        <w:rPr>
          <w:rFonts w:ascii="Aptos Narrow" w:hAnsi="Aptos Narrow"/>
          <w:b/>
          <w:bCs/>
        </w:rPr>
        <w:t>FIREWORKS DETAILS</w:t>
      </w:r>
      <w:r w:rsidRPr="00D42946">
        <w:rPr>
          <w:rFonts w:ascii="Aptos Narrow" w:hAnsi="Aptos Narrow"/>
          <w:b/>
          <w:bCs/>
          <w:i/>
          <w:iCs/>
        </w:rPr>
        <w:t xml:space="preserve"> </w:t>
      </w:r>
    </w:p>
    <w:p w14:paraId="1CDE52AF" w14:textId="55F21B63" w:rsidR="00315EE0" w:rsidRDefault="00315EE0" w:rsidP="00314A84">
      <w:pPr>
        <w:spacing w:after="120" w:line="264" w:lineRule="auto"/>
        <w:rPr>
          <w:rFonts w:ascii="Aptos Narrow" w:hAnsi="Aptos Narrow"/>
          <w:i/>
          <w:iCs/>
        </w:rPr>
      </w:pPr>
      <w:r w:rsidRPr="00315EE0">
        <w:rPr>
          <w:rFonts w:ascii="Aptos Narrow" w:hAnsi="Aptos Narrow"/>
          <w:i/>
          <w:iCs/>
        </w:rPr>
        <w:t>(State law requires general kind and approximate quantity. E.g., firecrackers – 50, roman candles – 10)</w:t>
      </w:r>
    </w:p>
    <w:p w14:paraId="554BA240" w14:textId="6412DD69" w:rsidR="00D42946" w:rsidRDefault="00D42946" w:rsidP="00D42946">
      <w:pPr>
        <w:spacing w:after="120" w:line="312" w:lineRule="auto"/>
        <w:rPr>
          <w:rFonts w:ascii="Aptos Narrow" w:hAnsi="Aptos Narrow"/>
          <w:i/>
          <w:iCs/>
        </w:rPr>
      </w:pPr>
      <w:r>
        <w:rPr>
          <w:rFonts w:ascii="Aptos Narrow" w:hAnsi="Aptos Narrow"/>
          <w:i/>
          <w:iCs/>
        </w:rPr>
        <w:t>General Kind and approximate quantity:</w:t>
      </w:r>
    </w:p>
    <w:p w14:paraId="0B2816D0" w14:textId="418D7D48" w:rsidR="00D42946" w:rsidRDefault="005356E3" w:rsidP="00D42946">
      <w:pPr>
        <w:spacing w:after="120" w:line="312" w:lineRule="auto"/>
        <w:rPr>
          <w:rFonts w:ascii="Aptos Narrow" w:hAnsi="Aptos Narrow"/>
          <w:b/>
          <w:bCs/>
        </w:rPr>
      </w:pPr>
      <w:r>
        <w:rPr>
          <w:rFonts w:ascii="Aptos Narrow" w:hAnsi="Aptos Narrow"/>
          <w:b/>
          <w:bCs/>
        </w:rPr>
        <w:pict w14:anchorId="1BFFDB51">
          <v:rect id="_x0000_i1028" style="width:0;height:1.5pt" o:hralign="center" o:hrstd="t" o:hr="t" fillcolor="#a0a0a0" stroked="f"/>
        </w:pict>
      </w:r>
    </w:p>
    <w:p w14:paraId="58C49E99" w14:textId="07DF698B" w:rsidR="00C145CF" w:rsidRDefault="005356E3" w:rsidP="00D42946">
      <w:pPr>
        <w:spacing w:after="120" w:line="312" w:lineRule="auto"/>
        <w:rPr>
          <w:rFonts w:ascii="Aptos Narrow" w:hAnsi="Aptos Narrow"/>
          <w:b/>
          <w:bCs/>
        </w:rPr>
      </w:pPr>
      <w:r>
        <w:rPr>
          <w:rFonts w:ascii="Aptos Narrow" w:hAnsi="Aptos Narrow"/>
          <w:b/>
          <w:bCs/>
        </w:rPr>
        <w:pict w14:anchorId="0A054973">
          <v:rect id="_x0000_i1029" style="width:0;height:1.5pt" o:hralign="center" o:bullet="t" o:hrstd="t" o:hr="t" fillcolor="#a0a0a0" stroked="f"/>
        </w:pict>
      </w:r>
    </w:p>
    <w:p w14:paraId="7F5F0D8E" w14:textId="6C2FB07A" w:rsidR="00725A23" w:rsidRDefault="005356E3" w:rsidP="00D42946">
      <w:pPr>
        <w:spacing w:after="120" w:line="312" w:lineRule="auto"/>
        <w:rPr>
          <w:rFonts w:ascii="Aptos Narrow" w:hAnsi="Aptos Narrow"/>
          <w:i/>
          <w:iCs/>
        </w:rPr>
      </w:pPr>
      <w:r>
        <w:rPr>
          <w:rFonts w:ascii="Aptos Narrow" w:hAnsi="Aptos Narrow"/>
          <w:b/>
          <w:bCs/>
        </w:rPr>
        <w:pict w14:anchorId="7C97F219">
          <v:rect id="_x0000_i1030" style="width:0;height:1.5pt" o:hralign="center" o:hrstd="t" o:hr="t" fillcolor="#a0a0a0" stroked="f"/>
        </w:pict>
      </w:r>
    </w:p>
    <w:p w14:paraId="0E5541BD" w14:textId="77777777" w:rsidR="001F7DE8" w:rsidRPr="001F7DE8" w:rsidRDefault="001F7DE8" w:rsidP="001F7DE8">
      <w:pPr>
        <w:spacing w:after="120" w:line="312" w:lineRule="auto"/>
        <w:rPr>
          <w:rFonts w:ascii="Aptos Narrow" w:hAnsi="Aptos Narrow"/>
          <w:b/>
          <w:bCs/>
        </w:rPr>
      </w:pPr>
      <w:r w:rsidRPr="001F7DE8">
        <w:rPr>
          <w:rFonts w:ascii="Aptos Narrow" w:hAnsi="Aptos Narrow"/>
          <w:b/>
          <w:bCs/>
        </w:rPr>
        <w:t>SITE SAFETY PLAN REQUIREMENTS</w:t>
      </w:r>
    </w:p>
    <w:p w14:paraId="77C79EA3" w14:textId="77777777" w:rsidR="001F7DE8" w:rsidRPr="001F7DE8" w:rsidRDefault="001F7DE8" w:rsidP="001F7DE8">
      <w:pPr>
        <w:spacing w:after="120" w:line="312" w:lineRule="auto"/>
        <w:rPr>
          <w:rFonts w:ascii="Aptos Narrow" w:hAnsi="Aptos Narrow"/>
        </w:rPr>
      </w:pPr>
      <w:r w:rsidRPr="001F7DE8">
        <w:rPr>
          <w:rFonts w:ascii="Aptos Narrow" w:hAnsi="Aptos Narrow"/>
        </w:rPr>
        <w:t>All applicants must submit a site safety plan with their application. The plan must include:</w:t>
      </w:r>
    </w:p>
    <w:p w14:paraId="401DCF26" w14:textId="77777777" w:rsidR="001F7DE8" w:rsidRPr="001F7DE8" w:rsidRDefault="001F7DE8" w:rsidP="001F7DE8">
      <w:pPr>
        <w:numPr>
          <w:ilvl w:val="0"/>
          <w:numId w:val="7"/>
        </w:numPr>
        <w:spacing w:after="120" w:line="312" w:lineRule="auto"/>
        <w:rPr>
          <w:rFonts w:ascii="Aptos Narrow" w:hAnsi="Aptos Narrow"/>
        </w:rPr>
      </w:pPr>
      <w:r w:rsidRPr="001F7DE8">
        <w:rPr>
          <w:rFonts w:ascii="Aptos Narrow" w:hAnsi="Aptos Narrow"/>
        </w:rPr>
        <w:t>A scaled diagram or aerial map of the display site</w:t>
      </w:r>
    </w:p>
    <w:p w14:paraId="52A0A910" w14:textId="77777777" w:rsidR="001F7DE8" w:rsidRPr="001F7DE8" w:rsidRDefault="001F7DE8" w:rsidP="001F7DE8">
      <w:pPr>
        <w:numPr>
          <w:ilvl w:val="0"/>
          <w:numId w:val="7"/>
        </w:numPr>
        <w:spacing w:after="120" w:line="312" w:lineRule="auto"/>
        <w:rPr>
          <w:rFonts w:ascii="Aptos Narrow" w:hAnsi="Aptos Narrow"/>
        </w:rPr>
      </w:pPr>
      <w:r w:rsidRPr="001F7DE8">
        <w:rPr>
          <w:rFonts w:ascii="Aptos Narrow" w:hAnsi="Aptos Narrow"/>
        </w:rPr>
        <w:t>Exact distance measurements between the:</w:t>
      </w:r>
    </w:p>
    <w:p w14:paraId="7882B6DB" w14:textId="77777777" w:rsidR="001F7DE8" w:rsidRPr="001F7DE8" w:rsidRDefault="001F7DE8" w:rsidP="001F7DE8">
      <w:pPr>
        <w:numPr>
          <w:ilvl w:val="1"/>
          <w:numId w:val="7"/>
        </w:numPr>
        <w:spacing w:after="120" w:line="312" w:lineRule="auto"/>
        <w:rPr>
          <w:rFonts w:ascii="Aptos Narrow" w:hAnsi="Aptos Narrow"/>
        </w:rPr>
      </w:pPr>
      <w:r w:rsidRPr="001F7DE8">
        <w:rPr>
          <w:rFonts w:ascii="Aptos Narrow" w:hAnsi="Aptos Narrow"/>
        </w:rPr>
        <w:t>Ignition point and spectator viewing areas</w:t>
      </w:r>
    </w:p>
    <w:p w14:paraId="49ADECEA" w14:textId="77777777" w:rsidR="001F7DE8" w:rsidRPr="001F7DE8" w:rsidRDefault="001F7DE8" w:rsidP="001F7DE8">
      <w:pPr>
        <w:numPr>
          <w:ilvl w:val="1"/>
          <w:numId w:val="7"/>
        </w:numPr>
        <w:spacing w:after="120" w:line="312" w:lineRule="auto"/>
        <w:rPr>
          <w:rFonts w:ascii="Aptos Narrow" w:hAnsi="Aptos Narrow"/>
        </w:rPr>
      </w:pPr>
      <w:r w:rsidRPr="001F7DE8">
        <w:rPr>
          <w:rFonts w:ascii="Aptos Narrow" w:hAnsi="Aptos Narrow"/>
        </w:rPr>
        <w:t>Ignition point and all nearby structures</w:t>
      </w:r>
    </w:p>
    <w:p w14:paraId="3066A281" w14:textId="77777777" w:rsidR="001F7DE8" w:rsidRPr="001F7DE8" w:rsidRDefault="001F7DE8" w:rsidP="001F7DE8">
      <w:pPr>
        <w:numPr>
          <w:ilvl w:val="1"/>
          <w:numId w:val="7"/>
        </w:numPr>
        <w:spacing w:after="120" w:line="312" w:lineRule="auto"/>
        <w:rPr>
          <w:rFonts w:ascii="Aptos Narrow" w:hAnsi="Aptos Narrow"/>
        </w:rPr>
      </w:pPr>
      <w:r w:rsidRPr="001F7DE8">
        <w:rPr>
          <w:rFonts w:ascii="Aptos Narrow" w:hAnsi="Aptos Narrow"/>
        </w:rPr>
        <w:t>Ignition point and all property lines</w:t>
      </w:r>
    </w:p>
    <w:p w14:paraId="6C74EC01" w14:textId="77777777" w:rsidR="001F7DE8" w:rsidRPr="001F7DE8" w:rsidRDefault="001F7DE8" w:rsidP="001F7DE8">
      <w:pPr>
        <w:numPr>
          <w:ilvl w:val="0"/>
          <w:numId w:val="7"/>
        </w:numPr>
        <w:spacing w:after="120" w:line="312" w:lineRule="auto"/>
        <w:rPr>
          <w:rFonts w:ascii="Aptos Narrow" w:hAnsi="Aptos Narrow"/>
        </w:rPr>
      </w:pPr>
      <w:r w:rsidRPr="001F7DE8">
        <w:rPr>
          <w:rFonts w:ascii="Aptos Narrow" w:hAnsi="Aptos Narrow"/>
        </w:rPr>
        <w:t>Location of all safety personnel, equipment, fire extinguishers, and emergency access routes</w:t>
      </w:r>
    </w:p>
    <w:p w14:paraId="5C8EC498" w14:textId="77777777" w:rsidR="001F7DE8" w:rsidRPr="001F7DE8" w:rsidRDefault="001F7DE8" w:rsidP="001F7DE8">
      <w:pPr>
        <w:spacing w:after="120" w:line="312" w:lineRule="auto"/>
        <w:rPr>
          <w:rFonts w:ascii="Aptos Narrow" w:hAnsi="Aptos Narrow"/>
          <w:i/>
          <w:iCs/>
        </w:rPr>
      </w:pPr>
      <w:r w:rsidRPr="001F7DE8">
        <w:rPr>
          <w:rFonts w:ascii="Aptos Narrow" w:hAnsi="Aptos Narrow"/>
          <w:i/>
          <w:iCs/>
        </w:rPr>
        <w:t>This information will be reviewed by the Fire Chief to ensure the safety of spectators and surrounding properties.</w:t>
      </w:r>
    </w:p>
    <w:p w14:paraId="6E318D32" w14:textId="0CDBD63C" w:rsidR="001F7DE8" w:rsidRDefault="005356E3" w:rsidP="00D42946">
      <w:pPr>
        <w:spacing w:after="120" w:line="312" w:lineRule="auto"/>
        <w:rPr>
          <w:rFonts w:ascii="Aptos Narrow" w:hAnsi="Aptos Narrow"/>
        </w:rPr>
      </w:pPr>
      <w:sdt>
        <w:sdtPr>
          <w:rPr>
            <w:rFonts w:ascii="Aptos Narrow" w:hAnsi="Aptos Narrow"/>
          </w:rPr>
          <w:id w:val="-1864513407"/>
          <w14:checkbox>
            <w14:checked w14:val="0"/>
            <w14:checkedState w14:val="2612" w14:font="MS Gothic"/>
            <w14:uncheckedState w14:val="2610" w14:font="MS Gothic"/>
          </w14:checkbox>
        </w:sdtPr>
        <w:sdtEndPr/>
        <w:sdtContent>
          <w:r w:rsidR="001F7DE8">
            <w:rPr>
              <w:rFonts w:ascii="MS Gothic" w:eastAsia="MS Gothic" w:hAnsi="MS Gothic" w:hint="eastAsia"/>
            </w:rPr>
            <w:t>☐</w:t>
          </w:r>
        </w:sdtContent>
      </w:sdt>
      <w:r w:rsidR="001F7DE8" w:rsidRPr="001F7DE8">
        <w:rPr>
          <w:rFonts w:ascii="Aptos Narrow" w:hAnsi="Aptos Narrow"/>
        </w:rPr>
        <w:t xml:space="preserve"> I have attached a site safety plan that includes all required measurements and safety information.</w:t>
      </w:r>
    </w:p>
    <w:p w14:paraId="2A09FBB1" w14:textId="6AAF072C" w:rsidR="00232888" w:rsidRPr="001F7DE8" w:rsidRDefault="00232888" w:rsidP="00D42946">
      <w:pPr>
        <w:spacing w:after="120" w:line="312" w:lineRule="auto"/>
        <w:rPr>
          <w:rFonts w:ascii="Aptos Narrow" w:hAnsi="Aptos Narrow"/>
        </w:rPr>
      </w:pPr>
      <w:r w:rsidRPr="00232888">
        <w:rPr>
          <w:rFonts w:ascii="Aptos Narrow" w:hAnsi="Aptos Narrow"/>
          <w:b/>
          <w:bCs/>
        </w:rPr>
        <w:t>Emergency Action Plan:</w:t>
      </w:r>
      <w:r w:rsidRPr="00232888">
        <w:rPr>
          <w:rFonts w:ascii="Aptos Narrow" w:hAnsi="Aptos Narrow"/>
        </w:rPr>
        <w:br/>
      </w:r>
      <w:r w:rsidRPr="00232888">
        <w:rPr>
          <w:rFonts w:ascii="Aptos Narrow" w:hAnsi="Aptos Narrow"/>
          <w:i/>
          <w:iCs/>
        </w:rPr>
        <w:t>The applicant must submit an emergency action plan, detailing procedures in case of fire, injury, or other accidents during the fireworks display. This plan should include contact information for local emergency services and the on-site emergency contact's responsibilities.</w:t>
      </w:r>
    </w:p>
    <w:p w14:paraId="2251746A" w14:textId="0080F487" w:rsidR="00315EE0" w:rsidRPr="00315EE0" w:rsidRDefault="00315EE0" w:rsidP="00D42946">
      <w:pPr>
        <w:spacing w:after="120" w:line="312" w:lineRule="auto"/>
        <w:rPr>
          <w:rFonts w:ascii="Aptos Narrow" w:hAnsi="Aptos Narrow"/>
          <w:b/>
          <w:bCs/>
        </w:rPr>
      </w:pPr>
      <w:r w:rsidRPr="00315EE0">
        <w:rPr>
          <w:rFonts w:ascii="Aptos Narrow" w:hAnsi="Aptos Narrow"/>
          <w:b/>
          <w:bCs/>
        </w:rPr>
        <w:t>ORDINANCE COMPLIANCE – SOUND &amp; VIBRATION</w:t>
      </w:r>
    </w:p>
    <w:p w14:paraId="29EBBBEF" w14:textId="154486A5" w:rsidR="00315EE0" w:rsidRPr="00315EE0" w:rsidRDefault="00315EE0" w:rsidP="00314A84">
      <w:pPr>
        <w:spacing w:after="120" w:line="264" w:lineRule="auto"/>
        <w:rPr>
          <w:rFonts w:ascii="Aptos Narrow" w:hAnsi="Aptos Narrow"/>
        </w:rPr>
      </w:pPr>
      <w:r w:rsidRPr="00315EE0">
        <w:rPr>
          <w:rFonts w:ascii="Aptos Narrow" w:hAnsi="Aptos Narrow"/>
        </w:rPr>
        <w:t xml:space="preserve">Sound Control (Ordinance </w:t>
      </w:r>
      <w:r w:rsidRPr="00912404">
        <w:rPr>
          <w:rFonts w:ascii="Aptos Narrow" w:hAnsi="Aptos Narrow"/>
        </w:rPr>
        <w:t>§</w:t>
      </w:r>
      <w:r w:rsidR="00591037" w:rsidRPr="00912404">
        <w:rPr>
          <w:rFonts w:ascii="Aptos Narrow" w:hAnsi="Aptos Narrow"/>
        </w:rPr>
        <w:t>10</w:t>
      </w:r>
      <w:r w:rsidRPr="00912404">
        <w:rPr>
          <w:rFonts w:ascii="Aptos Narrow" w:hAnsi="Aptos Narrow"/>
        </w:rPr>
        <w:t>.2):</w:t>
      </w:r>
      <w:r w:rsidRPr="00315EE0">
        <w:rPr>
          <w:rFonts w:ascii="Aptos Narrow" w:hAnsi="Aptos Narrow"/>
        </w:rPr>
        <w:br/>
        <w:t>The volume of sound inherently and recurrently generated by fireworks shall be controlled at all times so as not to become a nuisance to adjacent properties.</w:t>
      </w:r>
      <w:r w:rsidRPr="00315EE0">
        <w:rPr>
          <w:rFonts w:ascii="Aptos Narrow" w:hAnsi="Aptos Narrow"/>
        </w:rPr>
        <w:br/>
      </w:r>
      <w:sdt>
        <w:sdtPr>
          <w:rPr>
            <w:rFonts w:ascii="Aptos Narrow" w:hAnsi="Aptos Narrow"/>
          </w:rPr>
          <w:id w:val="142555296"/>
          <w14:checkbox>
            <w14:checked w14:val="0"/>
            <w14:checkedState w14:val="2612" w14:font="MS Gothic"/>
            <w14:uncheckedState w14:val="2610" w14:font="MS Gothic"/>
          </w14:checkbox>
        </w:sdtPr>
        <w:sdtEndPr/>
        <w:sdtContent>
          <w:r w:rsidR="009D2DD3">
            <w:rPr>
              <w:rFonts w:ascii="MS Gothic" w:eastAsia="MS Gothic" w:hAnsi="MS Gothic" w:hint="eastAsia"/>
            </w:rPr>
            <w:t>☐</w:t>
          </w:r>
        </w:sdtContent>
      </w:sdt>
      <w:r w:rsidRPr="00315EE0">
        <w:rPr>
          <w:rFonts w:ascii="Aptos Narrow" w:hAnsi="Aptos Narrow"/>
        </w:rPr>
        <w:t xml:space="preserve"> I understand and agree to manage sound levels appropriately and take reasonable steps to prevent nuisance complaints.</w:t>
      </w:r>
    </w:p>
    <w:p w14:paraId="539586DB" w14:textId="74A7C3C2" w:rsidR="00315EE0" w:rsidRPr="00315EE0" w:rsidRDefault="00315EE0" w:rsidP="00314A84">
      <w:pPr>
        <w:spacing w:after="120" w:line="264" w:lineRule="auto"/>
        <w:rPr>
          <w:rFonts w:ascii="Aptos Narrow" w:hAnsi="Aptos Narrow"/>
        </w:rPr>
      </w:pPr>
      <w:r w:rsidRPr="00315EE0">
        <w:rPr>
          <w:rFonts w:ascii="Aptos Narrow" w:hAnsi="Aptos Narrow"/>
        </w:rPr>
        <w:t xml:space="preserve">Vibration Setback (Ordinance </w:t>
      </w:r>
      <w:r w:rsidRPr="00912404">
        <w:rPr>
          <w:rFonts w:ascii="Aptos Narrow" w:hAnsi="Aptos Narrow"/>
        </w:rPr>
        <w:t>§</w:t>
      </w:r>
      <w:r w:rsidR="00591037" w:rsidRPr="00912404">
        <w:rPr>
          <w:rFonts w:ascii="Aptos Narrow" w:hAnsi="Aptos Narrow"/>
        </w:rPr>
        <w:t>10</w:t>
      </w:r>
      <w:r w:rsidRPr="00912404">
        <w:rPr>
          <w:rFonts w:ascii="Aptos Narrow" w:hAnsi="Aptos Narrow"/>
        </w:rPr>
        <w:t>.3):</w:t>
      </w:r>
      <w:r w:rsidRPr="00315EE0">
        <w:rPr>
          <w:rFonts w:ascii="Aptos Narrow" w:hAnsi="Aptos Narrow"/>
        </w:rPr>
        <w:br/>
        <w:t>Any fireworks activity that causes vibrations detectable without instruments must be located a minimum of 500 feet from:</w:t>
      </w:r>
    </w:p>
    <w:p w14:paraId="2A6360E4" w14:textId="77777777" w:rsidR="00315EE0" w:rsidRPr="00315EE0" w:rsidRDefault="00315EE0" w:rsidP="00314A84">
      <w:pPr>
        <w:numPr>
          <w:ilvl w:val="0"/>
          <w:numId w:val="2"/>
        </w:numPr>
        <w:spacing w:after="120" w:line="264" w:lineRule="auto"/>
        <w:rPr>
          <w:rFonts w:ascii="Aptos Narrow" w:hAnsi="Aptos Narrow"/>
        </w:rPr>
      </w:pPr>
      <w:r w:rsidRPr="00315EE0">
        <w:rPr>
          <w:rFonts w:ascii="Aptos Narrow" w:hAnsi="Aptos Narrow"/>
        </w:rPr>
        <w:t>All lot lines in B (Business) or I (Industrial) zones (unless adjacent to another I zone), and</w:t>
      </w:r>
    </w:p>
    <w:p w14:paraId="4188E2CB" w14:textId="77777777" w:rsidR="00315EE0" w:rsidRPr="00315EE0" w:rsidRDefault="00315EE0" w:rsidP="00314A84">
      <w:pPr>
        <w:numPr>
          <w:ilvl w:val="0"/>
          <w:numId w:val="2"/>
        </w:numPr>
        <w:spacing w:after="120" w:line="264" w:lineRule="auto"/>
        <w:rPr>
          <w:rFonts w:ascii="Aptos Narrow" w:hAnsi="Aptos Narrow"/>
        </w:rPr>
      </w:pPr>
      <w:r w:rsidRPr="00315EE0">
        <w:rPr>
          <w:rFonts w:ascii="Aptos Narrow" w:hAnsi="Aptos Narrow"/>
        </w:rPr>
        <w:t>In I zones with open storage, 500 feet from the zone boundaries.</w:t>
      </w:r>
    </w:p>
    <w:p w14:paraId="3B716907" w14:textId="3E90929C" w:rsidR="00315EE0" w:rsidRPr="00315EE0" w:rsidRDefault="005356E3" w:rsidP="00BC2747">
      <w:pPr>
        <w:spacing w:after="120" w:line="264" w:lineRule="auto"/>
        <w:rPr>
          <w:rFonts w:ascii="Aptos Narrow" w:hAnsi="Aptos Narrow"/>
        </w:rPr>
      </w:pPr>
      <w:sdt>
        <w:sdtPr>
          <w:rPr>
            <w:rFonts w:ascii="Aptos Narrow" w:hAnsi="Aptos Narrow"/>
          </w:rPr>
          <w:id w:val="1609084629"/>
          <w14:checkbox>
            <w14:checked w14:val="0"/>
            <w14:checkedState w14:val="2612" w14:font="MS Gothic"/>
            <w14:uncheckedState w14:val="2610" w14:font="MS Gothic"/>
          </w14:checkbox>
        </w:sdtPr>
        <w:sdtEndPr/>
        <w:sdtContent>
          <w:r w:rsidR="00315EE0">
            <w:rPr>
              <w:rFonts w:ascii="MS Gothic" w:eastAsia="MS Gothic" w:hAnsi="MS Gothic" w:hint="eastAsia"/>
            </w:rPr>
            <w:t>☐</w:t>
          </w:r>
        </w:sdtContent>
      </w:sdt>
      <w:r w:rsidR="00315EE0" w:rsidRPr="00315EE0">
        <w:rPr>
          <w:rFonts w:ascii="Aptos Narrow" w:hAnsi="Aptos Narrow"/>
        </w:rPr>
        <w:t xml:space="preserve"> I certify that this fireworks display complies with the vibration setback requirements listed above.</w:t>
      </w:r>
    </w:p>
    <w:p w14:paraId="38287580" w14:textId="5B4E3326" w:rsidR="001F7DE8" w:rsidRDefault="005356E3" w:rsidP="00D42946">
      <w:pPr>
        <w:spacing w:after="120" w:line="312" w:lineRule="auto"/>
        <w:rPr>
          <w:rFonts w:ascii="Aptos Narrow" w:hAnsi="Aptos Narrow"/>
          <w:b/>
          <w:bCs/>
        </w:rPr>
      </w:pPr>
      <w:r>
        <w:rPr>
          <w:rFonts w:ascii="Aptos Narrow" w:hAnsi="Aptos Narrow"/>
          <w:b/>
          <w:bCs/>
        </w:rPr>
        <w:pict w14:anchorId="296631FD">
          <v:rect id="_x0000_i1031" style="width:0;height:1.5pt" o:hralign="center" o:hrstd="t" o:hr="t" fillcolor="#a0a0a0" stroked="f"/>
        </w:pict>
      </w:r>
    </w:p>
    <w:p w14:paraId="5E7C44D7" w14:textId="68B66408" w:rsidR="001E6CC4" w:rsidRPr="001E6CC4" w:rsidRDefault="001E6CC4" w:rsidP="00D42946">
      <w:pPr>
        <w:spacing w:after="120" w:line="312" w:lineRule="auto"/>
        <w:rPr>
          <w:rFonts w:ascii="Aptos Narrow" w:hAnsi="Aptos Narrow"/>
          <w:b/>
          <w:bCs/>
        </w:rPr>
      </w:pPr>
      <w:r w:rsidRPr="001E6CC4">
        <w:rPr>
          <w:rFonts w:ascii="Aptos Narrow" w:hAnsi="Aptos Narrow"/>
          <w:b/>
          <w:bCs/>
        </w:rPr>
        <w:t>INSURANCE REQUIREMENTS (</w:t>
      </w:r>
      <w:r w:rsidR="001F7DE8">
        <w:rPr>
          <w:rFonts w:ascii="Aptos Narrow" w:hAnsi="Aptos Narrow"/>
          <w:b/>
          <w:bCs/>
        </w:rPr>
        <w:t>Required for All Fireworks</w:t>
      </w:r>
      <w:r w:rsidRPr="001E6CC4">
        <w:rPr>
          <w:rFonts w:ascii="Aptos Narrow" w:hAnsi="Aptos Narrow"/>
          <w:b/>
          <w:bCs/>
        </w:rPr>
        <w:t xml:space="preserve"> Displays)</w:t>
      </w:r>
    </w:p>
    <w:p w14:paraId="51534296" w14:textId="77777777" w:rsidR="001F7DE8" w:rsidRPr="001F7DE8" w:rsidRDefault="001F7DE8" w:rsidP="001F7DE8">
      <w:pPr>
        <w:spacing w:after="120" w:line="312" w:lineRule="auto"/>
        <w:rPr>
          <w:rFonts w:ascii="Aptos Narrow" w:hAnsi="Aptos Narrow"/>
        </w:rPr>
      </w:pPr>
      <w:r w:rsidRPr="001F7DE8">
        <w:rPr>
          <w:rFonts w:ascii="Aptos Narrow" w:hAnsi="Aptos Narrow"/>
        </w:rPr>
        <w:t>Proof of general liability insurance is required for all fireworks displays, whether conducted by a group or an individual. The insurance must:</w:t>
      </w:r>
    </w:p>
    <w:p w14:paraId="022E45A5" w14:textId="7A719F07" w:rsidR="001F7DE8" w:rsidRPr="001F7DE8" w:rsidRDefault="001F7DE8" w:rsidP="001F7DE8">
      <w:pPr>
        <w:numPr>
          <w:ilvl w:val="0"/>
          <w:numId w:val="6"/>
        </w:numPr>
        <w:spacing w:after="120" w:line="312" w:lineRule="auto"/>
        <w:rPr>
          <w:rFonts w:ascii="Aptos Narrow" w:hAnsi="Aptos Narrow"/>
        </w:rPr>
      </w:pPr>
      <w:r w:rsidRPr="001F7DE8">
        <w:rPr>
          <w:rFonts w:ascii="Aptos Narrow" w:hAnsi="Aptos Narrow"/>
        </w:rPr>
        <w:t xml:space="preserve">Name the Village of Warrens as </w:t>
      </w:r>
      <w:r w:rsidR="00912404" w:rsidRPr="001F7DE8">
        <w:rPr>
          <w:rFonts w:ascii="Aptos Narrow" w:hAnsi="Aptos Narrow"/>
        </w:rPr>
        <w:t>an additional</w:t>
      </w:r>
      <w:r w:rsidRPr="001F7DE8">
        <w:rPr>
          <w:rFonts w:ascii="Aptos Narrow" w:hAnsi="Aptos Narrow"/>
        </w:rPr>
        <w:t xml:space="preserve"> insured</w:t>
      </w:r>
    </w:p>
    <w:p w14:paraId="4432738D" w14:textId="77777777" w:rsidR="001F7DE8" w:rsidRPr="001F7DE8" w:rsidRDefault="001F7DE8" w:rsidP="001F7DE8">
      <w:pPr>
        <w:numPr>
          <w:ilvl w:val="0"/>
          <w:numId w:val="6"/>
        </w:numPr>
        <w:spacing w:after="120" w:line="312" w:lineRule="auto"/>
        <w:rPr>
          <w:rFonts w:ascii="Aptos Narrow" w:hAnsi="Aptos Narrow"/>
        </w:rPr>
      </w:pPr>
      <w:r w:rsidRPr="001F7DE8">
        <w:rPr>
          <w:rFonts w:ascii="Aptos Narrow" w:hAnsi="Aptos Narrow"/>
        </w:rPr>
        <w:t>Include the following coverage minimums:</w:t>
      </w:r>
    </w:p>
    <w:p w14:paraId="5E87D34C" w14:textId="77777777" w:rsidR="001F7DE8" w:rsidRPr="001F7DE8" w:rsidRDefault="001F7DE8" w:rsidP="001F7DE8">
      <w:pPr>
        <w:numPr>
          <w:ilvl w:val="1"/>
          <w:numId w:val="6"/>
        </w:numPr>
        <w:spacing w:after="120" w:line="312" w:lineRule="auto"/>
        <w:rPr>
          <w:rFonts w:ascii="Aptos Narrow" w:hAnsi="Aptos Narrow"/>
        </w:rPr>
      </w:pPr>
      <w:r w:rsidRPr="001F7DE8">
        <w:rPr>
          <w:rFonts w:ascii="Aptos Narrow" w:hAnsi="Aptos Narrow"/>
        </w:rPr>
        <w:t>$1,000,000 – Bodily Injury to One Person</w:t>
      </w:r>
    </w:p>
    <w:p w14:paraId="1BC1EABF" w14:textId="77777777" w:rsidR="001F7DE8" w:rsidRPr="001F7DE8" w:rsidRDefault="001F7DE8" w:rsidP="001F7DE8">
      <w:pPr>
        <w:numPr>
          <w:ilvl w:val="1"/>
          <w:numId w:val="6"/>
        </w:numPr>
        <w:spacing w:after="120" w:line="312" w:lineRule="auto"/>
        <w:rPr>
          <w:rFonts w:ascii="Aptos Narrow" w:hAnsi="Aptos Narrow"/>
        </w:rPr>
      </w:pPr>
      <w:r w:rsidRPr="001F7DE8">
        <w:rPr>
          <w:rFonts w:ascii="Aptos Narrow" w:hAnsi="Aptos Narrow"/>
        </w:rPr>
        <w:t>$2,000,000 – Bodily Injury to More than One Person</w:t>
      </w:r>
    </w:p>
    <w:p w14:paraId="79575695" w14:textId="77777777" w:rsidR="001F7DE8" w:rsidRPr="001F7DE8" w:rsidRDefault="001F7DE8" w:rsidP="001F7DE8">
      <w:pPr>
        <w:numPr>
          <w:ilvl w:val="1"/>
          <w:numId w:val="6"/>
        </w:numPr>
        <w:spacing w:after="120" w:line="312" w:lineRule="auto"/>
        <w:rPr>
          <w:rFonts w:ascii="Aptos Narrow" w:hAnsi="Aptos Narrow"/>
        </w:rPr>
      </w:pPr>
      <w:r w:rsidRPr="001F7DE8">
        <w:rPr>
          <w:rFonts w:ascii="Aptos Narrow" w:hAnsi="Aptos Narrow"/>
        </w:rPr>
        <w:t>$1,000,000 – Property Damage</w:t>
      </w:r>
    </w:p>
    <w:p w14:paraId="26A190FC" w14:textId="77777777" w:rsidR="001F7DE8" w:rsidRPr="001F7DE8" w:rsidRDefault="001F7DE8" w:rsidP="001F7DE8">
      <w:pPr>
        <w:numPr>
          <w:ilvl w:val="0"/>
          <w:numId w:val="6"/>
        </w:numPr>
        <w:spacing w:after="120" w:line="312" w:lineRule="auto"/>
        <w:rPr>
          <w:rFonts w:ascii="Aptos Narrow" w:hAnsi="Aptos Narrow"/>
        </w:rPr>
      </w:pPr>
      <w:r w:rsidRPr="001F7DE8">
        <w:rPr>
          <w:rFonts w:ascii="Aptos Narrow" w:hAnsi="Aptos Narrow"/>
        </w:rPr>
        <w:t>Include:</w:t>
      </w:r>
    </w:p>
    <w:p w14:paraId="1F43DAF5" w14:textId="77777777" w:rsidR="001F7DE8" w:rsidRPr="001F7DE8" w:rsidRDefault="001F7DE8" w:rsidP="001F7DE8">
      <w:pPr>
        <w:numPr>
          <w:ilvl w:val="1"/>
          <w:numId w:val="6"/>
        </w:numPr>
        <w:spacing w:after="120" w:line="312" w:lineRule="auto"/>
        <w:rPr>
          <w:rFonts w:ascii="Aptos Narrow" w:hAnsi="Aptos Narrow"/>
        </w:rPr>
      </w:pPr>
      <w:r w:rsidRPr="001F7DE8">
        <w:rPr>
          <w:rFonts w:ascii="Aptos Narrow" w:hAnsi="Aptos Narrow"/>
        </w:rPr>
        <w:t>Primary &amp; Non-Contributory Coverage</w:t>
      </w:r>
    </w:p>
    <w:p w14:paraId="0933A074" w14:textId="77777777" w:rsidR="001F7DE8" w:rsidRPr="001F7DE8" w:rsidRDefault="001F7DE8" w:rsidP="001F7DE8">
      <w:pPr>
        <w:numPr>
          <w:ilvl w:val="1"/>
          <w:numId w:val="6"/>
        </w:numPr>
        <w:spacing w:after="120" w:line="312" w:lineRule="auto"/>
        <w:rPr>
          <w:rFonts w:ascii="Aptos Narrow" w:hAnsi="Aptos Narrow"/>
        </w:rPr>
      </w:pPr>
      <w:r w:rsidRPr="001F7DE8">
        <w:rPr>
          <w:rFonts w:ascii="Aptos Narrow" w:hAnsi="Aptos Narrow"/>
        </w:rPr>
        <w:t>Waiver of Subrogation</w:t>
      </w:r>
    </w:p>
    <w:p w14:paraId="1C9F4581" w14:textId="77777777" w:rsidR="001F7DE8" w:rsidRPr="001F7DE8" w:rsidRDefault="001F7DE8" w:rsidP="001F7DE8">
      <w:pPr>
        <w:spacing w:after="120" w:line="312" w:lineRule="auto"/>
        <w:rPr>
          <w:rFonts w:ascii="Aptos Narrow" w:hAnsi="Aptos Narrow"/>
        </w:rPr>
      </w:pPr>
      <w:r w:rsidRPr="001F7DE8">
        <w:rPr>
          <w:rFonts w:ascii="Aptos Narrow" w:hAnsi="Aptos Narrow"/>
        </w:rPr>
        <w:lastRenderedPageBreak/>
        <w:t xml:space="preserve">A Certificate of Insurance </w:t>
      </w:r>
      <w:r w:rsidRPr="001F7DE8">
        <w:rPr>
          <w:rFonts w:ascii="Aptos Narrow" w:hAnsi="Aptos Narrow"/>
          <w:i/>
          <w:iCs/>
        </w:rPr>
        <w:t>and</w:t>
      </w:r>
      <w:r w:rsidRPr="001F7DE8">
        <w:rPr>
          <w:rFonts w:ascii="Aptos Narrow" w:hAnsi="Aptos Narrow"/>
        </w:rPr>
        <w:t xml:space="preserve"> separate written endorsements are required and must be submitted in a form approved by the Village Attorney.</w:t>
      </w:r>
    </w:p>
    <w:p w14:paraId="3B349368" w14:textId="3C2F5FF4" w:rsidR="001E6CC4" w:rsidRDefault="005356E3" w:rsidP="00D42946">
      <w:pPr>
        <w:spacing w:after="120" w:line="312" w:lineRule="auto"/>
        <w:rPr>
          <w:rFonts w:ascii="Aptos Narrow" w:hAnsi="Aptos Narrow"/>
          <w:i/>
          <w:iCs/>
        </w:rPr>
      </w:pPr>
      <w:sdt>
        <w:sdtPr>
          <w:rPr>
            <w:rFonts w:ascii="Aptos Narrow" w:hAnsi="Aptos Narrow"/>
          </w:rPr>
          <w:id w:val="-151455977"/>
          <w14:checkbox>
            <w14:checked w14:val="0"/>
            <w14:checkedState w14:val="2612" w14:font="MS Gothic"/>
            <w14:uncheckedState w14:val="2610" w14:font="MS Gothic"/>
          </w14:checkbox>
        </w:sdtPr>
        <w:sdtEndPr/>
        <w:sdtContent>
          <w:r w:rsidR="001F7DE8">
            <w:rPr>
              <w:rFonts w:ascii="MS Gothic" w:eastAsia="MS Gothic" w:hAnsi="MS Gothic" w:hint="eastAsia"/>
            </w:rPr>
            <w:t>☐</w:t>
          </w:r>
        </w:sdtContent>
      </w:sdt>
      <w:r w:rsidR="001F7DE8" w:rsidRPr="001F7DE8">
        <w:rPr>
          <w:rFonts w:ascii="Aptos Narrow" w:hAnsi="Aptos Narrow"/>
        </w:rPr>
        <w:t xml:space="preserve"> </w:t>
      </w:r>
      <w:r w:rsidR="001F7DE8" w:rsidRPr="001F7DE8">
        <w:rPr>
          <w:rFonts w:ascii="Aptos Narrow" w:hAnsi="Aptos Narrow"/>
          <w:i/>
          <w:iCs/>
        </w:rPr>
        <w:t>I understand that failure to provide proper insurance documentation and endorsements will result in denial of this permit.</w:t>
      </w:r>
    </w:p>
    <w:p w14:paraId="1519BF7D" w14:textId="06DE4667" w:rsidR="00232888" w:rsidRPr="00232888" w:rsidRDefault="00232888" w:rsidP="00D42946">
      <w:pPr>
        <w:spacing w:after="120" w:line="312" w:lineRule="auto"/>
        <w:rPr>
          <w:rFonts w:ascii="Aptos Narrow" w:hAnsi="Aptos Narrow"/>
        </w:rPr>
      </w:pPr>
      <w:r w:rsidRPr="00232888">
        <w:rPr>
          <w:rFonts w:ascii="Aptos Narrow" w:hAnsi="Aptos Narrow"/>
        </w:rPr>
        <w:t>Failure to submit proper insurance documentation as outlined will result in a denial of the permit. The applicant is responsible for ensuring the insurance meets the specified minimums and includes the required endorsements.</w:t>
      </w:r>
    </w:p>
    <w:p w14:paraId="52EC2ECF" w14:textId="48C36F33" w:rsidR="008B4C07" w:rsidRPr="001F7DE8" w:rsidRDefault="005356E3" w:rsidP="00D42946">
      <w:pPr>
        <w:spacing w:after="120" w:line="312" w:lineRule="auto"/>
        <w:rPr>
          <w:rFonts w:ascii="Aptos Narrow" w:hAnsi="Aptos Narrow"/>
        </w:rPr>
      </w:pPr>
      <w:r>
        <w:rPr>
          <w:rFonts w:ascii="Aptos Narrow" w:hAnsi="Aptos Narrow"/>
          <w:b/>
          <w:bCs/>
        </w:rPr>
        <w:pict w14:anchorId="49CC96D6">
          <v:rect id="_x0000_i1032" style="width:0;height:1.5pt" o:hralign="center" o:hrstd="t" o:hr="t" fillcolor="#a0a0a0" stroked="f"/>
        </w:pict>
      </w:r>
    </w:p>
    <w:p w14:paraId="6B07D4BF" w14:textId="5EDEC127" w:rsidR="001E6CC4" w:rsidRPr="001E6CC4" w:rsidRDefault="001E6CC4" w:rsidP="00D42946">
      <w:pPr>
        <w:spacing w:after="120" w:line="312" w:lineRule="auto"/>
        <w:rPr>
          <w:rFonts w:ascii="Aptos Narrow" w:hAnsi="Aptos Narrow"/>
          <w:b/>
          <w:bCs/>
        </w:rPr>
      </w:pPr>
      <w:r w:rsidRPr="001E6CC4">
        <w:rPr>
          <w:rFonts w:ascii="Aptos Narrow" w:hAnsi="Aptos Narrow"/>
          <w:b/>
          <w:bCs/>
        </w:rPr>
        <w:t>GROUP APPLICATION RULES</w:t>
      </w:r>
    </w:p>
    <w:p w14:paraId="267986AB" w14:textId="77777777" w:rsidR="001E6CC4" w:rsidRPr="001E6CC4" w:rsidRDefault="001E6CC4" w:rsidP="00314A84">
      <w:pPr>
        <w:numPr>
          <w:ilvl w:val="0"/>
          <w:numId w:val="5"/>
        </w:numPr>
        <w:spacing w:after="120" w:line="264" w:lineRule="auto"/>
        <w:rPr>
          <w:rFonts w:ascii="Aptos Narrow" w:hAnsi="Aptos Narrow"/>
        </w:rPr>
      </w:pPr>
      <w:r w:rsidRPr="001E6CC4">
        <w:rPr>
          <w:rFonts w:ascii="Aptos Narrow" w:hAnsi="Aptos Narrow"/>
        </w:rPr>
        <w:t>Application must comply with §167.10(3)(c) of Wis. State Statutes</w:t>
      </w:r>
    </w:p>
    <w:p w14:paraId="4BADBCAB" w14:textId="77777777" w:rsidR="00232888" w:rsidRPr="00232888" w:rsidRDefault="00232888" w:rsidP="00232888">
      <w:pPr>
        <w:numPr>
          <w:ilvl w:val="0"/>
          <w:numId w:val="5"/>
        </w:numPr>
        <w:spacing w:after="120" w:line="264" w:lineRule="auto"/>
        <w:rPr>
          <w:rFonts w:ascii="Aptos Narrow" w:hAnsi="Aptos Narrow"/>
        </w:rPr>
      </w:pPr>
      <w:r w:rsidRPr="00232888">
        <w:rPr>
          <w:rFonts w:ascii="Aptos Narrow" w:hAnsi="Aptos Narrow"/>
        </w:rPr>
        <w:t>Special Rain Date and Additional Dates Clarification:</w:t>
      </w:r>
      <w:r w:rsidRPr="00232888">
        <w:rPr>
          <w:rFonts w:ascii="Aptos Narrow" w:hAnsi="Aptos Narrow"/>
        </w:rPr>
        <w:br/>
        <w:t>If the fireworks display is canceled due to weather, the permit is valid for the next calendar day only unless an alternative rain date has been requested and approved in advance by the Village Board. Special circumstances may require an additional review of the permit request for further scheduling flexibility, including alternate dates.</w:t>
      </w:r>
    </w:p>
    <w:p w14:paraId="7D05E12B" w14:textId="1DB5348D" w:rsidR="001E6CC4" w:rsidRPr="001E6CC4" w:rsidRDefault="001E6CC4" w:rsidP="00232888">
      <w:pPr>
        <w:numPr>
          <w:ilvl w:val="0"/>
          <w:numId w:val="5"/>
        </w:numPr>
        <w:spacing w:after="120" w:line="264" w:lineRule="auto"/>
        <w:rPr>
          <w:rFonts w:ascii="Aptos Narrow" w:hAnsi="Aptos Narrow"/>
        </w:rPr>
      </w:pPr>
      <w:r w:rsidRPr="001E6CC4">
        <w:rPr>
          <w:rFonts w:ascii="Aptos Narrow" w:hAnsi="Aptos Narrow"/>
        </w:rPr>
        <w:t>Display may only be conducted by a licensed pyrotechnic professional</w:t>
      </w:r>
    </w:p>
    <w:p w14:paraId="659C31BE" w14:textId="25AEA23E" w:rsidR="001E6CC4" w:rsidRPr="001E6CC4" w:rsidRDefault="001E6CC4" w:rsidP="00314A84">
      <w:pPr>
        <w:numPr>
          <w:ilvl w:val="0"/>
          <w:numId w:val="5"/>
        </w:numPr>
        <w:spacing w:after="120" w:line="264" w:lineRule="auto"/>
        <w:rPr>
          <w:rFonts w:ascii="Aptos Narrow" w:hAnsi="Aptos Narrow"/>
        </w:rPr>
      </w:pPr>
      <w:r w:rsidRPr="001E6CC4">
        <w:rPr>
          <w:rFonts w:ascii="Aptos Narrow" w:hAnsi="Aptos Narrow"/>
        </w:rPr>
        <w:t xml:space="preserve">Permission from </w:t>
      </w:r>
      <w:r w:rsidR="00D42946" w:rsidRPr="001E6CC4">
        <w:rPr>
          <w:rFonts w:ascii="Aptos Narrow" w:hAnsi="Aptos Narrow"/>
        </w:rPr>
        <w:t>the property</w:t>
      </w:r>
      <w:r w:rsidRPr="001E6CC4">
        <w:rPr>
          <w:rFonts w:ascii="Aptos Narrow" w:hAnsi="Aptos Narrow"/>
        </w:rPr>
        <w:t xml:space="preserve"> owner must be provided (if different)</w:t>
      </w:r>
    </w:p>
    <w:p w14:paraId="342D416E" w14:textId="77777777" w:rsidR="001E6CC4" w:rsidRDefault="001E6CC4" w:rsidP="00314A84">
      <w:pPr>
        <w:numPr>
          <w:ilvl w:val="0"/>
          <w:numId w:val="5"/>
        </w:numPr>
        <w:spacing w:after="120" w:line="264" w:lineRule="auto"/>
        <w:rPr>
          <w:rFonts w:ascii="Aptos Narrow" w:hAnsi="Aptos Narrow"/>
        </w:rPr>
      </w:pPr>
      <w:r w:rsidRPr="001E6CC4">
        <w:rPr>
          <w:rFonts w:ascii="Aptos Narrow" w:hAnsi="Aptos Narrow"/>
        </w:rPr>
        <w:t>All applicable Federal, State, and Local laws must be followed</w:t>
      </w:r>
    </w:p>
    <w:p w14:paraId="3C29B829" w14:textId="35B520DE" w:rsidR="00D42946" w:rsidRPr="00D42946" w:rsidRDefault="00D42946" w:rsidP="00314A84">
      <w:pPr>
        <w:numPr>
          <w:ilvl w:val="0"/>
          <w:numId w:val="5"/>
        </w:numPr>
        <w:spacing w:after="120" w:line="264" w:lineRule="auto"/>
        <w:rPr>
          <w:rFonts w:ascii="Aptos Narrow" w:hAnsi="Aptos Narrow"/>
        </w:rPr>
      </w:pPr>
      <w:r w:rsidRPr="00D42946">
        <w:rPr>
          <w:rFonts w:ascii="Aptos Narrow" w:hAnsi="Aptos Narrow"/>
        </w:rPr>
        <w:t>The permit is valid only for the date(s) specified and expires immediately after the approved display ends</w:t>
      </w:r>
      <w:r w:rsidR="00314A84">
        <w:rPr>
          <w:rFonts w:ascii="Aptos Narrow" w:hAnsi="Aptos Narrow"/>
        </w:rPr>
        <w:t xml:space="preserve"> </w:t>
      </w:r>
      <w:r w:rsidR="00314A84" w:rsidRPr="00314A84">
        <w:rPr>
          <w:rFonts w:ascii="Aptos Narrow" w:hAnsi="Aptos Narrow"/>
        </w:rPr>
        <w:t>unless an alternative rain date has been approved by the Village Board.</w:t>
      </w:r>
    </w:p>
    <w:p w14:paraId="7F5D4E62" w14:textId="768C0423" w:rsidR="00D42946" w:rsidRDefault="00D42946" w:rsidP="00232888">
      <w:pPr>
        <w:numPr>
          <w:ilvl w:val="0"/>
          <w:numId w:val="5"/>
        </w:numPr>
        <w:spacing w:after="120" w:line="264" w:lineRule="auto"/>
        <w:rPr>
          <w:rFonts w:ascii="Aptos Narrow" w:hAnsi="Aptos Narrow"/>
        </w:rPr>
      </w:pPr>
      <w:r w:rsidRPr="00D42946">
        <w:rPr>
          <w:rFonts w:ascii="Aptos Narrow" w:hAnsi="Aptos Narrow"/>
        </w:rPr>
        <w:t xml:space="preserve">All group fireworks applications must be submitted no later than </w:t>
      </w:r>
      <w:r>
        <w:rPr>
          <w:rFonts w:ascii="Aptos Narrow" w:hAnsi="Aptos Narrow"/>
        </w:rPr>
        <w:t>3</w:t>
      </w:r>
      <w:r w:rsidRPr="00D42946">
        <w:rPr>
          <w:rFonts w:ascii="Aptos Narrow" w:hAnsi="Aptos Narrow"/>
        </w:rPr>
        <w:t>0 business days prior to the requested display date to allow for proper review and insurance verification</w:t>
      </w:r>
      <w:r w:rsidR="00232888">
        <w:rPr>
          <w:rFonts w:ascii="Aptos Narrow" w:hAnsi="Aptos Narrow"/>
        </w:rPr>
        <w:t>.</w:t>
      </w:r>
    </w:p>
    <w:p w14:paraId="13FEDDAC" w14:textId="079ADC7A" w:rsidR="00232888" w:rsidRPr="001E6CC4" w:rsidRDefault="00232888" w:rsidP="00BC2747">
      <w:pPr>
        <w:numPr>
          <w:ilvl w:val="0"/>
          <w:numId w:val="5"/>
        </w:numPr>
        <w:spacing w:after="120" w:line="264" w:lineRule="auto"/>
        <w:rPr>
          <w:rFonts w:ascii="Aptos Narrow" w:hAnsi="Aptos Narrow"/>
        </w:rPr>
      </w:pPr>
      <w:r w:rsidRPr="00232888">
        <w:rPr>
          <w:rFonts w:ascii="Aptos Narrow" w:hAnsi="Aptos Narrow"/>
        </w:rPr>
        <w:t>One permit is allowed per group per calendar year unless the Village Board approves additional displays in special circumstances, such as extraordinary events or festivals. These exceptions must be reviewed and approved by the Village Board prior to the event.</w:t>
      </w:r>
    </w:p>
    <w:p w14:paraId="4733F905" w14:textId="77777777" w:rsidR="001E6CC4" w:rsidRDefault="005356E3" w:rsidP="00D42946">
      <w:pPr>
        <w:spacing w:after="120" w:line="312" w:lineRule="auto"/>
        <w:rPr>
          <w:rFonts w:ascii="Aptos Narrow" w:hAnsi="Aptos Narrow"/>
        </w:rPr>
      </w:pPr>
      <w:r>
        <w:rPr>
          <w:rFonts w:ascii="Aptos Narrow" w:hAnsi="Aptos Narrow"/>
        </w:rPr>
        <w:pict w14:anchorId="1687455A">
          <v:rect id="_x0000_i1033" style="width:0;height:1.5pt" o:hralign="center" o:bullet="t" o:hrstd="t" o:hr="t" fillcolor="#a0a0a0" stroked="f"/>
        </w:pict>
      </w:r>
    </w:p>
    <w:p w14:paraId="08608878" w14:textId="15568944" w:rsidR="00725A23" w:rsidRPr="00725A23" w:rsidRDefault="00725A23" w:rsidP="00725A23">
      <w:pPr>
        <w:spacing w:after="120" w:line="312" w:lineRule="auto"/>
        <w:rPr>
          <w:rFonts w:ascii="Aptos Narrow" w:hAnsi="Aptos Narrow"/>
        </w:rPr>
      </w:pPr>
      <w:r w:rsidRPr="00725A23">
        <w:rPr>
          <w:rFonts w:ascii="Segoe UI Emoji" w:hAnsi="Segoe UI Emoji" w:cs="Segoe UI Emoji"/>
        </w:rPr>
        <w:t>🔔</w:t>
      </w:r>
      <w:r w:rsidRPr="00725A23">
        <w:rPr>
          <w:rFonts w:ascii="Aptos Narrow" w:hAnsi="Aptos Narrow"/>
        </w:rPr>
        <w:t xml:space="preserve"> </w:t>
      </w:r>
      <w:r w:rsidRPr="00725A23">
        <w:rPr>
          <w:rFonts w:ascii="Aptos Narrow" w:hAnsi="Aptos Narrow"/>
          <w:b/>
          <w:bCs/>
        </w:rPr>
        <w:t>REMINDER:</w:t>
      </w:r>
      <w:r w:rsidRPr="00725A23">
        <w:rPr>
          <w:rFonts w:ascii="Aptos Narrow" w:hAnsi="Aptos Narrow"/>
        </w:rPr>
        <w:br/>
        <w:t xml:space="preserve">This application </w:t>
      </w:r>
      <w:r w:rsidRPr="00725A23">
        <w:rPr>
          <w:rFonts w:ascii="Aptos Narrow" w:hAnsi="Aptos Narrow"/>
          <w:b/>
          <w:bCs/>
        </w:rPr>
        <w:t>does not apply</w:t>
      </w:r>
      <w:r w:rsidRPr="00725A23">
        <w:rPr>
          <w:rFonts w:ascii="Aptos Narrow" w:hAnsi="Aptos Narrow"/>
        </w:rPr>
        <w:t xml:space="preserve"> to fireworks displays organized by the </w:t>
      </w:r>
      <w:r w:rsidRPr="00725A23">
        <w:rPr>
          <w:rFonts w:ascii="Aptos Narrow" w:hAnsi="Aptos Narrow"/>
          <w:b/>
          <w:bCs/>
        </w:rPr>
        <w:t xml:space="preserve">Warrens Area Fire </w:t>
      </w:r>
      <w:r w:rsidRPr="00912404">
        <w:rPr>
          <w:rFonts w:ascii="Aptos Narrow" w:hAnsi="Aptos Narrow"/>
          <w:b/>
          <w:bCs/>
        </w:rPr>
        <w:t>D</w:t>
      </w:r>
      <w:r w:rsidR="00591037" w:rsidRPr="00912404">
        <w:rPr>
          <w:rFonts w:ascii="Aptos Narrow" w:hAnsi="Aptos Narrow"/>
          <w:b/>
          <w:bCs/>
        </w:rPr>
        <w:t>istrict</w:t>
      </w:r>
      <w:r w:rsidRPr="00725A23">
        <w:rPr>
          <w:rFonts w:ascii="Aptos Narrow" w:hAnsi="Aptos Narrow"/>
        </w:rPr>
        <w:t xml:space="preserve"> or other recognized emergency services.</w:t>
      </w:r>
      <w:r w:rsidRPr="00725A23">
        <w:rPr>
          <w:rFonts w:ascii="Aptos Narrow" w:hAnsi="Aptos Narrow"/>
        </w:rPr>
        <w:br/>
        <w:t xml:space="preserve">Those entities must only provide notification to </w:t>
      </w:r>
      <w:r w:rsidRPr="00725A23">
        <w:rPr>
          <w:rFonts w:ascii="Aptos Narrow" w:hAnsi="Aptos Narrow"/>
          <w:b/>
          <w:bCs/>
        </w:rPr>
        <w:t>either the Clerk or Fire Chief</w:t>
      </w:r>
      <w:r w:rsidRPr="00725A23">
        <w:rPr>
          <w:rFonts w:ascii="Aptos Narrow" w:hAnsi="Aptos Narrow"/>
        </w:rPr>
        <w:t xml:space="preserve"> at least 7 days in advance.</w:t>
      </w:r>
    </w:p>
    <w:p w14:paraId="37A3758D" w14:textId="5D355B29" w:rsidR="00725A23" w:rsidRPr="001E6CC4" w:rsidRDefault="005356E3" w:rsidP="00D42946">
      <w:pPr>
        <w:spacing w:after="120" w:line="312" w:lineRule="auto"/>
        <w:rPr>
          <w:rFonts w:ascii="Aptos Narrow" w:hAnsi="Aptos Narrow"/>
        </w:rPr>
      </w:pPr>
      <w:r>
        <w:rPr>
          <w:rFonts w:ascii="Aptos Narrow" w:hAnsi="Aptos Narrow"/>
        </w:rPr>
        <w:pict w14:anchorId="02F3C767">
          <v:rect id="_x0000_i1034" style="width:0;height:1.5pt" o:hralign="center" o:bullet="t" o:hrstd="t" o:hr="t" fillcolor="#a0a0a0" stroked="f"/>
        </w:pict>
      </w:r>
    </w:p>
    <w:p w14:paraId="0C1CF1A5" w14:textId="77777777" w:rsidR="00725A23" w:rsidRDefault="00725A23" w:rsidP="00D42946">
      <w:pPr>
        <w:spacing w:after="120" w:line="312" w:lineRule="auto"/>
        <w:rPr>
          <w:rFonts w:ascii="Aptos Narrow" w:hAnsi="Aptos Narrow"/>
          <w:b/>
          <w:bCs/>
        </w:rPr>
      </w:pPr>
    </w:p>
    <w:p w14:paraId="2FE50969" w14:textId="7C921AD9" w:rsidR="001E6CC4" w:rsidRPr="001E6CC4" w:rsidRDefault="001E6CC4" w:rsidP="00D42946">
      <w:pPr>
        <w:spacing w:after="120" w:line="312" w:lineRule="auto"/>
        <w:rPr>
          <w:rFonts w:ascii="Aptos Narrow" w:hAnsi="Aptos Narrow"/>
          <w:b/>
          <w:bCs/>
        </w:rPr>
      </w:pPr>
      <w:r w:rsidRPr="001E6CC4">
        <w:rPr>
          <w:rFonts w:ascii="Aptos Narrow" w:hAnsi="Aptos Narrow"/>
          <w:b/>
          <w:bCs/>
        </w:rPr>
        <w:lastRenderedPageBreak/>
        <w:t>CERTIFICATION</w:t>
      </w:r>
    </w:p>
    <w:p w14:paraId="00A6DDC3" w14:textId="77777777" w:rsidR="001E6CC4" w:rsidRPr="001E6CC4" w:rsidRDefault="001E6CC4" w:rsidP="00314A84">
      <w:pPr>
        <w:spacing w:after="120" w:line="264" w:lineRule="auto"/>
        <w:rPr>
          <w:rFonts w:ascii="Aptos Narrow" w:hAnsi="Aptos Narrow"/>
        </w:rPr>
      </w:pPr>
      <w:r w:rsidRPr="001E6CC4">
        <w:rPr>
          <w:rFonts w:ascii="Aptos Narrow" w:hAnsi="Aptos Narrow"/>
        </w:rPr>
        <w:t>I certify that I have read and understand the information provided on this form and agree to be legally bound by it. I am familiar with all Federal, State, and Local laws and regulations pertaining to the display of fireworks, and if granted said permit, I agree to fully comply. I acknowledge receipt of the applicable sections of the Village of Warrens Municipal Code regarding fireworks displays.</w:t>
      </w:r>
    </w:p>
    <w:p w14:paraId="030FA8D4" w14:textId="3027FCBB" w:rsidR="00D81F3B" w:rsidRDefault="001E6CC4" w:rsidP="00BC2747">
      <w:pPr>
        <w:spacing w:after="120" w:line="360" w:lineRule="auto"/>
        <w:rPr>
          <w:rFonts w:ascii="Aptos Narrow" w:hAnsi="Aptos Narrow"/>
        </w:rPr>
      </w:pPr>
      <w:r w:rsidRPr="001E6CC4">
        <w:rPr>
          <w:rFonts w:ascii="Aptos Narrow" w:hAnsi="Aptos Narrow"/>
        </w:rPr>
        <w:t>Owner &amp; Resident Signature: __________________________</w:t>
      </w:r>
      <w:r w:rsidR="00B14E55">
        <w:rPr>
          <w:rFonts w:ascii="Aptos Narrow" w:hAnsi="Aptos Narrow"/>
        </w:rPr>
        <w:t>_______________</w:t>
      </w:r>
      <w:r w:rsidRPr="001E6CC4">
        <w:rPr>
          <w:rFonts w:ascii="Aptos Narrow" w:hAnsi="Aptos Narrow"/>
        </w:rPr>
        <w:t>__________</w:t>
      </w:r>
      <w:r w:rsidRPr="001E6CC4">
        <w:rPr>
          <w:rFonts w:ascii="Aptos Narrow" w:hAnsi="Aptos Narrow"/>
        </w:rPr>
        <w:t> </w:t>
      </w:r>
      <w:r w:rsidRPr="001E6CC4">
        <w:rPr>
          <w:rFonts w:ascii="Aptos Narrow" w:hAnsi="Aptos Narrow"/>
        </w:rPr>
        <w:t> </w:t>
      </w:r>
      <w:r w:rsidRPr="001E6CC4">
        <w:rPr>
          <w:rFonts w:ascii="Aptos Narrow" w:hAnsi="Aptos Narrow"/>
        </w:rPr>
        <w:t>Date: __________________</w:t>
      </w:r>
      <w:r w:rsidRPr="001E6CC4">
        <w:rPr>
          <w:rFonts w:ascii="Aptos Narrow" w:hAnsi="Aptos Narrow"/>
        </w:rPr>
        <w:br/>
        <w:t>Pyrotechnic Company Legal Representative: __________________________</w:t>
      </w:r>
      <w:r w:rsidR="00B14E55">
        <w:rPr>
          <w:rFonts w:ascii="Aptos Narrow" w:hAnsi="Aptos Narrow"/>
        </w:rPr>
        <w:t>_____</w:t>
      </w:r>
      <w:r w:rsidRPr="001E6CC4">
        <w:rPr>
          <w:rFonts w:ascii="Aptos Narrow" w:hAnsi="Aptos Narrow"/>
        </w:rPr>
        <w:t>_____</w:t>
      </w:r>
      <w:r w:rsidRPr="001E6CC4">
        <w:rPr>
          <w:rFonts w:ascii="Aptos Narrow" w:hAnsi="Aptos Narrow"/>
        </w:rPr>
        <w:t> </w:t>
      </w:r>
      <w:r w:rsidRPr="001E6CC4">
        <w:rPr>
          <w:rFonts w:ascii="Aptos Narrow" w:hAnsi="Aptos Narrow"/>
        </w:rPr>
        <w:t> </w:t>
      </w:r>
      <w:r w:rsidRPr="001E6CC4">
        <w:rPr>
          <w:rFonts w:ascii="Aptos Narrow" w:hAnsi="Aptos Narrow"/>
        </w:rPr>
        <w:t>Date: ___________________</w:t>
      </w:r>
      <w:r w:rsidRPr="001E6CC4">
        <w:rPr>
          <w:rFonts w:ascii="Aptos Narrow" w:hAnsi="Aptos Narrow"/>
        </w:rPr>
        <w:br/>
        <w:t>Group Legal Representative (if applicable): ______________________________</w:t>
      </w:r>
      <w:r w:rsidR="00B14E55">
        <w:rPr>
          <w:rFonts w:ascii="Aptos Narrow" w:hAnsi="Aptos Narrow"/>
        </w:rPr>
        <w:t>______</w:t>
      </w:r>
      <w:r w:rsidRPr="001E6CC4">
        <w:rPr>
          <w:rFonts w:ascii="Aptos Narrow" w:hAnsi="Aptos Narrow"/>
        </w:rPr>
        <w:t>_</w:t>
      </w:r>
      <w:r w:rsidRPr="001E6CC4">
        <w:rPr>
          <w:rFonts w:ascii="Aptos Narrow" w:hAnsi="Aptos Narrow"/>
        </w:rPr>
        <w:t> </w:t>
      </w:r>
      <w:r w:rsidRPr="001E6CC4">
        <w:rPr>
          <w:rFonts w:ascii="Aptos Narrow" w:hAnsi="Aptos Narrow"/>
        </w:rPr>
        <w:t> </w:t>
      </w:r>
      <w:r w:rsidRPr="001E6CC4">
        <w:rPr>
          <w:rFonts w:ascii="Aptos Narrow" w:hAnsi="Aptos Narrow"/>
        </w:rPr>
        <w:t>Date: ___________________</w:t>
      </w:r>
    </w:p>
    <w:p w14:paraId="73E67977" w14:textId="77777777" w:rsidR="00D81F3B" w:rsidRPr="006D32C6" w:rsidRDefault="005356E3" w:rsidP="00D81F3B">
      <w:pPr>
        <w:spacing w:after="120" w:line="360" w:lineRule="auto"/>
        <w:rPr>
          <w:rFonts w:ascii="Aptos Narrow" w:hAnsi="Aptos Narrow"/>
          <w:b/>
          <w:bCs/>
        </w:rPr>
      </w:pPr>
      <w:r>
        <w:rPr>
          <w:rFonts w:ascii="Aptos Narrow" w:hAnsi="Aptos Narrow"/>
        </w:rPr>
        <w:pict w14:anchorId="0FCF3213">
          <v:rect id="_x0000_i1035" style="width:0;height:1.5pt" o:hralign="center" o:hrstd="t" o:hr="t" fillcolor="#a0a0a0" stroked="f"/>
        </w:pict>
      </w:r>
    </w:p>
    <w:p w14:paraId="6BCEC1BD" w14:textId="42180E3B" w:rsidR="00D81F3B" w:rsidRPr="006D32C6" w:rsidRDefault="00D81F3B" w:rsidP="00BC2747">
      <w:pPr>
        <w:spacing w:after="120" w:line="360" w:lineRule="auto"/>
        <w:rPr>
          <w:rFonts w:ascii="Aptos Narrow" w:hAnsi="Aptos Narrow"/>
        </w:rPr>
      </w:pPr>
      <w:r w:rsidRPr="006D32C6">
        <w:rPr>
          <w:rFonts w:ascii="Aptos Narrow" w:hAnsi="Aptos Narrow"/>
          <w:b/>
          <w:bCs/>
        </w:rPr>
        <w:t>PAYMENT INFORMATION (To be completed upon submission)</w:t>
      </w:r>
      <w:r w:rsidRPr="006D32C6">
        <w:rPr>
          <w:rFonts w:ascii="Aptos Narrow" w:hAnsi="Aptos Narrow"/>
          <w:b/>
          <w:bCs/>
        </w:rPr>
        <w:br/>
      </w:r>
      <w:r w:rsidRPr="006D32C6">
        <w:rPr>
          <w:rFonts w:ascii="Segoe UI Emoji" w:hAnsi="Segoe UI Emoji" w:cs="Segoe UI Emoji"/>
        </w:rPr>
        <w:t>💰</w:t>
      </w:r>
      <w:r w:rsidRPr="006D32C6">
        <w:rPr>
          <w:rFonts w:ascii="Aptos Narrow" w:hAnsi="Aptos Narrow"/>
        </w:rPr>
        <w:t xml:space="preserve"> Permit Fee: </w:t>
      </w:r>
      <w:r w:rsidRPr="006D32C6">
        <w:rPr>
          <w:rFonts w:ascii="Aptos Narrow" w:hAnsi="Aptos Narrow"/>
          <w:b/>
          <w:bCs/>
          <w:color w:val="3A7C22" w:themeColor="accent6" w:themeShade="BF"/>
        </w:rPr>
        <w:t>$</w:t>
      </w:r>
      <w:r w:rsidR="00A43631">
        <w:rPr>
          <w:rFonts w:ascii="Aptos Narrow" w:hAnsi="Aptos Narrow"/>
          <w:b/>
          <w:bCs/>
          <w:color w:val="3A7C22" w:themeColor="accent6" w:themeShade="BF"/>
        </w:rPr>
        <w:t>7</w:t>
      </w:r>
      <w:r w:rsidRPr="006D32C6">
        <w:rPr>
          <w:rFonts w:ascii="Aptos Narrow" w:hAnsi="Aptos Narrow"/>
          <w:b/>
          <w:bCs/>
          <w:color w:val="3A7C22" w:themeColor="accent6" w:themeShade="BF"/>
        </w:rPr>
        <w:t>5.00</w:t>
      </w:r>
      <w:r>
        <w:rPr>
          <w:rFonts w:ascii="Aptos Narrow" w:hAnsi="Aptos Narrow"/>
        </w:rPr>
        <w:tab/>
      </w:r>
      <w:sdt>
        <w:sdtPr>
          <w:rPr>
            <w:rFonts w:ascii="Aptos Narrow" w:hAnsi="Aptos Narrow"/>
          </w:rPr>
          <w:id w:val="18251607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2C6">
        <w:rPr>
          <w:rFonts w:ascii="Aptos Narrow" w:hAnsi="Aptos Narrow"/>
        </w:rPr>
        <w:t xml:space="preserve"> Cash</w:t>
      </w:r>
      <w:r w:rsidRPr="006D32C6">
        <w:rPr>
          <w:rFonts w:ascii="Aptos Narrow" w:hAnsi="Aptos Narrow"/>
        </w:rPr>
        <w:t> </w:t>
      </w:r>
      <w:r w:rsidRPr="006D32C6">
        <w:rPr>
          <w:rFonts w:ascii="Aptos Narrow" w:hAnsi="Aptos Narrow"/>
        </w:rPr>
        <w:t> </w:t>
      </w:r>
      <w:sdt>
        <w:sdtPr>
          <w:rPr>
            <w:rFonts w:ascii="Aptos Narrow" w:hAnsi="Aptos Narrow"/>
          </w:rPr>
          <w:id w:val="15156501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2C6">
        <w:rPr>
          <w:rFonts w:ascii="Aptos Narrow" w:hAnsi="Aptos Narrow"/>
        </w:rPr>
        <w:t xml:space="preserve"> Check # __________</w:t>
      </w:r>
    </w:p>
    <w:p w14:paraId="75EB6512" w14:textId="77777777" w:rsidR="00D81F3B" w:rsidRPr="006D32C6" w:rsidRDefault="005356E3" w:rsidP="00D81F3B">
      <w:pPr>
        <w:spacing w:after="120" w:line="360" w:lineRule="auto"/>
        <w:rPr>
          <w:rFonts w:ascii="Aptos Narrow" w:hAnsi="Aptos Narrow"/>
          <w:b/>
          <w:bCs/>
        </w:rPr>
      </w:pPr>
      <w:r>
        <w:rPr>
          <w:rFonts w:ascii="Aptos Narrow" w:hAnsi="Aptos Narrow"/>
        </w:rPr>
        <w:pict w14:anchorId="1AC0CA50">
          <v:rect id="_x0000_i1036" style="width:0;height:1.5pt" o:hralign="center" o:hrstd="t" o:hr="t" fillcolor="#a0a0a0" stroked="f"/>
        </w:pict>
      </w:r>
    </w:p>
    <w:p w14:paraId="629155A7" w14:textId="55B1399D" w:rsidR="00D81F3B" w:rsidRDefault="00D81F3B" w:rsidP="00D81F3B">
      <w:pPr>
        <w:spacing w:after="120" w:line="360" w:lineRule="auto"/>
        <w:rPr>
          <w:rFonts w:ascii="Aptos Narrow" w:hAnsi="Aptos Narrow"/>
        </w:rPr>
      </w:pPr>
      <w:r w:rsidRPr="006D32C6">
        <w:rPr>
          <w:rFonts w:ascii="Aptos Narrow" w:hAnsi="Aptos Narrow"/>
          <w:b/>
          <w:bCs/>
          <w:highlight w:val="yellow"/>
        </w:rPr>
        <w:t>OFFICE USE ON</w:t>
      </w:r>
      <w:r w:rsidRPr="00912404">
        <w:rPr>
          <w:rFonts w:ascii="Aptos Narrow" w:hAnsi="Aptos Narrow"/>
          <w:b/>
          <w:bCs/>
          <w:highlight w:val="yellow"/>
        </w:rPr>
        <w:t>LY</w:t>
      </w:r>
      <w:r w:rsidR="00912404" w:rsidRPr="00912404">
        <w:rPr>
          <w:rFonts w:ascii="Aptos Narrow" w:hAnsi="Aptos Narrow"/>
          <w:b/>
          <w:bCs/>
          <w:highlight w:val="yellow"/>
        </w:rPr>
        <w:t>:</w:t>
      </w:r>
    </w:p>
    <w:p w14:paraId="7C8FDA15" w14:textId="77777777" w:rsidR="00D81F3B" w:rsidRDefault="00D81F3B" w:rsidP="00D81F3B">
      <w:pPr>
        <w:spacing w:after="0" w:line="360" w:lineRule="auto"/>
        <w:rPr>
          <w:rFonts w:ascii="Aptos Narrow" w:hAnsi="Aptos Narrow"/>
        </w:rPr>
      </w:pPr>
      <w:bookmarkStart w:id="0" w:name="_Hlk197665223"/>
      <w:r>
        <w:rPr>
          <w:rFonts w:ascii="Aptos Narrow" w:hAnsi="Aptos Narrow"/>
        </w:rPr>
        <w:t>Reviewed by Fire Chief: ____________________________________________________</w:t>
      </w:r>
      <w:r>
        <w:rPr>
          <w:rFonts w:ascii="Aptos Narrow" w:hAnsi="Aptos Narrow"/>
        </w:rPr>
        <w:tab/>
        <w:t>Date: _______________, 20____</w:t>
      </w:r>
    </w:p>
    <w:p w14:paraId="35AE3F7B" w14:textId="77777777" w:rsidR="00D81F3B" w:rsidRDefault="00D81F3B" w:rsidP="00D81F3B">
      <w:pPr>
        <w:spacing w:after="120" w:line="360" w:lineRule="auto"/>
        <w:rPr>
          <w:rFonts w:ascii="Aptos Narrow" w:hAnsi="Aptos Narrow"/>
        </w:rPr>
      </w:pPr>
      <w:r w:rsidRPr="006D32C6">
        <w:rPr>
          <w:rFonts w:ascii="Aptos Narrow" w:hAnsi="Aptos Narrow"/>
        </w:rPr>
        <w:t>Application Approved By: ______________________________________________</w:t>
      </w:r>
      <w:r>
        <w:rPr>
          <w:rFonts w:ascii="Aptos Narrow" w:hAnsi="Aptos Narrow"/>
        </w:rPr>
        <w:t xml:space="preserve">____            </w:t>
      </w:r>
      <w:r w:rsidRPr="006D32C6">
        <w:rPr>
          <w:rFonts w:ascii="Aptos Narrow" w:hAnsi="Aptos Narrow"/>
        </w:rPr>
        <w:t>Date: _</w:t>
      </w:r>
      <w:r>
        <w:rPr>
          <w:rFonts w:ascii="Aptos Narrow" w:hAnsi="Aptos Narrow"/>
        </w:rPr>
        <w:t>_</w:t>
      </w:r>
      <w:r w:rsidRPr="006D32C6">
        <w:rPr>
          <w:rFonts w:ascii="Aptos Narrow" w:hAnsi="Aptos Narrow"/>
        </w:rPr>
        <w:t>_____________, 20</w:t>
      </w:r>
      <w:r>
        <w:rPr>
          <w:rFonts w:ascii="Aptos Narrow" w:hAnsi="Aptos Narrow"/>
        </w:rPr>
        <w:t>____</w:t>
      </w:r>
      <w:r w:rsidRPr="006D32C6">
        <w:rPr>
          <w:rFonts w:ascii="Aptos Narrow" w:hAnsi="Aptos Narrow"/>
        </w:rPr>
        <w:br/>
        <w:t>Permit Issued By: _________________________________________________</w:t>
      </w:r>
      <w:r>
        <w:rPr>
          <w:rFonts w:ascii="Aptos Narrow" w:hAnsi="Aptos Narrow"/>
        </w:rPr>
        <w:t>____</w:t>
      </w:r>
      <w:r w:rsidRPr="006D32C6">
        <w:rPr>
          <w:rFonts w:ascii="Aptos Narrow" w:hAnsi="Aptos Narrow"/>
        </w:rPr>
        <w:t>____</w:t>
      </w:r>
      <w:r>
        <w:rPr>
          <w:rFonts w:ascii="Aptos Narrow" w:hAnsi="Aptos Narrow"/>
        </w:rPr>
        <w:tab/>
        <w:t xml:space="preserve"> Permit</w:t>
      </w:r>
      <w:r w:rsidRPr="006D32C6">
        <w:rPr>
          <w:rFonts w:ascii="Aptos Narrow" w:hAnsi="Aptos Narrow"/>
        </w:rPr>
        <w:t xml:space="preserve"> #: </w:t>
      </w:r>
      <w:r>
        <w:rPr>
          <w:rFonts w:ascii="Aptos Narrow" w:hAnsi="Aptos Narrow"/>
        </w:rPr>
        <w:t>_</w:t>
      </w:r>
      <w:r w:rsidRPr="006D32C6">
        <w:rPr>
          <w:rFonts w:ascii="Aptos Narrow" w:hAnsi="Aptos Narrow"/>
        </w:rPr>
        <w:t>__________________</w:t>
      </w:r>
    </w:p>
    <w:p w14:paraId="60A407E1" w14:textId="6A20C2D8" w:rsidR="00D81F3B" w:rsidRDefault="005356E3" w:rsidP="00D81F3B">
      <w:pPr>
        <w:spacing w:after="120" w:line="360" w:lineRule="auto"/>
        <w:rPr>
          <w:rFonts w:ascii="Aptos Narrow" w:hAnsi="Aptos Narrow"/>
        </w:rPr>
      </w:pPr>
      <w:sdt>
        <w:sdtPr>
          <w:rPr>
            <w:rFonts w:ascii="Aptos Narrow" w:hAnsi="Aptos Narrow"/>
          </w:rPr>
          <w:id w:val="-499428188"/>
          <w14:checkbox>
            <w14:checked w14:val="0"/>
            <w14:checkedState w14:val="2612" w14:font="MS Gothic"/>
            <w14:uncheckedState w14:val="2610" w14:font="MS Gothic"/>
          </w14:checkbox>
        </w:sdtPr>
        <w:sdtEndPr/>
        <w:sdtContent>
          <w:r w:rsidR="00D81F3B">
            <w:rPr>
              <w:rFonts w:ascii="MS Gothic" w:eastAsia="MS Gothic" w:hAnsi="MS Gothic" w:hint="eastAsia"/>
            </w:rPr>
            <w:t>☐</w:t>
          </w:r>
        </w:sdtContent>
      </w:sdt>
      <w:r w:rsidR="00D81F3B" w:rsidRPr="002458C0">
        <w:rPr>
          <w:rFonts w:ascii="Aptos Narrow" w:hAnsi="Aptos Narrow"/>
        </w:rPr>
        <w:t xml:space="preserve">Insurance Verified: </w:t>
      </w:r>
      <w:sdt>
        <w:sdtPr>
          <w:rPr>
            <w:rFonts w:ascii="Aptos Narrow" w:hAnsi="Aptos Narrow"/>
          </w:rPr>
          <w:id w:val="1800794520"/>
          <w14:checkbox>
            <w14:checked w14:val="0"/>
            <w14:checkedState w14:val="2612" w14:font="MS Gothic"/>
            <w14:uncheckedState w14:val="2610" w14:font="MS Gothic"/>
          </w14:checkbox>
        </w:sdtPr>
        <w:sdtEndPr/>
        <w:sdtContent>
          <w:r w:rsidR="00D81F3B">
            <w:rPr>
              <w:rFonts w:ascii="MS Gothic" w:eastAsia="MS Gothic" w:hAnsi="MS Gothic" w:hint="eastAsia"/>
            </w:rPr>
            <w:t>☐</w:t>
          </w:r>
        </w:sdtContent>
      </w:sdt>
      <w:r w:rsidR="00D81F3B" w:rsidRPr="002458C0">
        <w:rPr>
          <w:rFonts w:ascii="Aptos Narrow" w:hAnsi="Aptos Narrow"/>
        </w:rPr>
        <w:t xml:space="preserve"> Ye</w:t>
      </w:r>
      <w:r w:rsidR="00D81F3B">
        <w:rPr>
          <w:rFonts w:ascii="Aptos Narrow" w:hAnsi="Aptos Narrow"/>
        </w:rPr>
        <w:t xml:space="preserve">s    </w:t>
      </w:r>
      <w:sdt>
        <w:sdtPr>
          <w:rPr>
            <w:rFonts w:ascii="Aptos Narrow" w:hAnsi="Aptos Narrow"/>
          </w:rPr>
          <w:id w:val="-833380312"/>
          <w14:checkbox>
            <w14:checked w14:val="0"/>
            <w14:checkedState w14:val="2612" w14:font="MS Gothic"/>
            <w14:uncheckedState w14:val="2610" w14:font="MS Gothic"/>
          </w14:checkbox>
        </w:sdtPr>
        <w:sdtEndPr/>
        <w:sdtContent>
          <w:r w:rsidR="00D81F3B">
            <w:rPr>
              <w:rFonts w:ascii="MS Gothic" w:eastAsia="MS Gothic" w:hAnsi="MS Gothic" w:hint="eastAsia"/>
            </w:rPr>
            <w:t>☐</w:t>
          </w:r>
        </w:sdtContent>
      </w:sdt>
      <w:r w:rsidR="00D81F3B" w:rsidRPr="002458C0">
        <w:rPr>
          <w:rFonts w:ascii="Aptos Narrow" w:hAnsi="Aptos Narrow"/>
        </w:rPr>
        <w:t xml:space="preserve"> No</w:t>
      </w:r>
      <w:r w:rsidR="00D81F3B">
        <w:rPr>
          <w:rFonts w:ascii="Aptos Narrow" w:hAnsi="Aptos Narrow"/>
        </w:rPr>
        <w:t xml:space="preserve">        </w:t>
      </w:r>
      <w:r w:rsidR="00D81F3B" w:rsidRPr="002458C0">
        <w:rPr>
          <w:rFonts w:ascii="Aptos Narrow" w:hAnsi="Aptos Narrow"/>
        </w:rPr>
        <w:t xml:space="preserve">Endorsements Received: </w:t>
      </w:r>
      <w:sdt>
        <w:sdtPr>
          <w:rPr>
            <w:rFonts w:ascii="Aptos Narrow" w:hAnsi="Aptos Narrow"/>
          </w:rPr>
          <w:id w:val="-2065165801"/>
          <w14:checkbox>
            <w14:checked w14:val="0"/>
            <w14:checkedState w14:val="2612" w14:font="MS Gothic"/>
            <w14:uncheckedState w14:val="2610" w14:font="MS Gothic"/>
          </w14:checkbox>
        </w:sdtPr>
        <w:sdtEndPr/>
        <w:sdtContent>
          <w:r w:rsidR="00D81F3B">
            <w:rPr>
              <w:rFonts w:ascii="MS Gothic" w:eastAsia="MS Gothic" w:hAnsi="MS Gothic" w:hint="eastAsia"/>
            </w:rPr>
            <w:t>☐</w:t>
          </w:r>
        </w:sdtContent>
      </w:sdt>
      <w:r w:rsidR="00D81F3B" w:rsidRPr="002458C0">
        <w:rPr>
          <w:rFonts w:ascii="Aptos Narrow" w:hAnsi="Aptos Narrow"/>
        </w:rPr>
        <w:t xml:space="preserve"> Yes</w:t>
      </w:r>
      <w:r w:rsidR="00D81F3B">
        <w:rPr>
          <w:rFonts w:ascii="Aptos Narrow" w:hAnsi="Aptos Narrow"/>
        </w:rPr>
        <w:t xml:space="preserve">    </w:t>
      </w:r>
      <w:sdt>
        <w:sdtPr>
          <w:rPr>
            <w:rFonts w:ascii="Aptos Narrow" w:hAnsi="Aptos Narrow"/>
          </w:rPr>
          <w:id w:val="1180623069"/>
          <w14:checkbox>
            <w14:checked w14:val="0"/>
            <w14:checkedState w14:val="2612" w14:font="MS Gothic"/>
            <w14:uncheckedState w14:val="2610" w14:font="MS Gothic"/>
          </w14:checkbox>
        </w:sdtPr>
        <w:sdtEndPr/>
        <w:sdtContent>
          <w:r w:rsidR="00D81F3B">
            <w:rPr>
              <w:rFonts w:ascii="MS Gothic" w:eastAsia="MS Gothic" w:hAnsi="MS Gothic" w:hint="eastAsia"/>
            </w:rPr>
            <w:t>☐</w:t>
          </w:r>
        </w:sdtContent>
      </w:sdt>
      <w:r w:rsidR="00D81F3B" w:rsidRPr="002458C0">
        <w:rPr>
          <w:rFonts w:ascii="Aptos Narrow" w:hAnsi="Aptos Narrow"/>
        </w:rPr>
        <w:t xml:space="preserve"> No</w:t>
      </w:r>
      <w:bookmarkEnd w:id="0"/>
    </w:p>
    <w:sectPr w:rsidR="00D81F3B" w:rsidSect="00B14E55">
      <w:headerReference w:type="even" r:id="rId8"/>
      <w:headerReference w:type="default" r:id="rId9"/>
      <w:footerReference w:type="even" r:id="rId10"/>
      <w:footerReference w:type="default" r:id="rId11"/>
      <w:headerReference w:type="first" r:id="rId12"/>
      <w:footerReference w:type="first" r:id="rId13"/>
      <w:pgSz w:w="12240" w:h="15840"/>
      <w:pgMar w:top="1296" w:right="720" w:bottom="12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71EA9" w14:textId="77777777" w:rsidR="00225202" w:rsidRDefault="00225202" w:rsidP="0012567C">
      <w:pPr>
        <w:spacing w:after="0" w:line="240" w:lineRule="auto"/>
      </w:pPr>
      <w:r>
        <w:separator/>
      </w:r>
    </w:p>
  </w:endnote>
  <w:endnote w:type="continuationSeparator" w:id="0">
    <w:p w14:paraId="3B028AD9" w14:textId="77777777" w:rsidR="00225202" w:rsidRDefault="00225202" w:rsidP="0012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796E" w14:textId="77777777" w:rsidR="00B81EE6" w:rsidRDefault="00B81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94DC" w14:textId="0BE6FCBB" w:rsidR="0012567C" w:rsidRPr="0012567C" w:rsidRDefault="0012567C">
    <w:pPr>
      <w:pStyle w:val="Footer"/>
      <w:rPr>
        <w:rFonts w:ascii="Aptos Narrow" w:hAnsi="Aptos Narrow"/>
        <w:sz w:val="20"/>
        <w:szCs w:val="20"/>
      </w:rPr>
    </w:pPr>
    <w:r w:rsidRPr="0012567C">
      <w:rPr>
        <w:rFonts w:ascii="Aptos Narrow" w:hAnsi="Aptos Narrow"/>
        <w:sz w:val="20"/>
        <w:szCs w:val="20"/>
      </w:rPr>
      <w:t>Group Firework</w:t>
    </w:r>
    <w:r>
      <w:rPr>
        <w:rFonts w:ascii="Aptos Narrow" w:hAnsi="Aptos Narrow"/>
        <w:sz w:val="20"/>
        <w:szCs w:val="20"/>
      </w:rPr>
      <w:t>s</w:t>
    </w:r>
    <w:r w:rsidRPr="0012567C">
      <w:rPr>
        <w:rFonts w:ascii="Aptos Narrow" w:hAnsi="Aptos Narrow"/>
        <w:sz w:val="20"/>
        <w:szCs w:val="20"/>
      </w:rPr>
      <w:t xml:space="preserve"> Application</w:t>
    </w:r>
    <w:r w:rsidRPr="0012567C">
      <w:rPr>
        <w:rFonts w:ascii="Aptos Narrow" w:hAnsi="Aptos Narrow"/>
        <w:sz w:val="20"/>
        <w:szCs w:val="20"/>
      </w:rPr>
      <w:ptab w:relativeTo="margin" w:alignment="center" w:leader="none"/>
    </w:r>
    <w:r w:rsidRPr="0012567C">
      <w:rPr>
        <w:rFonts w:ascii="Aptos Narrow" w:hAnsi="Aptos Narrow"/>
        <w:sz w:val="20"/>
        <w:szCs w:val="20"/>
      </w:rPr>
      <w:t>Created 4-2025</w:t>
    </w:r>
    <w:r w:rsidRPr="0012567C">
      <w:rPr>
        <w:rFonts w:ascii="Aptos Narrow" w:hAnsi="Aptos Narrow"/>
        <w:sz w:val="20"/>
        <w:szCs w:val="20"/>
      </w:rPr>
      <w:ptab w:relativeTo="margin" w:alignment="right" w:leader="none"/>
    </w:r>
    <w:r w:rsidRPr="0012567C">
      <w:rPr>
        <w:rFonts w:ascii="Aptos Narrow" w:hAnsi="Aptos Narrow"/>
        <w:sz w:val="20"/>
        <w:szCs w:val="20"/>
      </w:rPr>
      <w:t xml:space="preserve">Page </w:t>
    </w:r>
    <w:r w:rsidRPr="0012567C">
      <w:rPr>
        <w:rFonts w:ascii="Aptos Narrow" w:hAnsi="Aptos Narrow"/>
        <w:b/>
        <w:bCs/>
        <w:sz w:val="20"/>
        <w:szCs w:val="20"/>
      </w:rPr>
      <w:fldChar w:fldCharType="begin"/>
    </w:r>
    <w:r w:rsidRPr="0012567C">
      <w:rPr>
        <w:rFonts w:ascii="Aptos Narrow" w:hAnsi="Aptos Narrow"/>
        <w:b/>
        <w:bCs/>
        <w:sz w:val="20"/>
        <w:szCs w:val="20"/>
      </w:rPr>
      <w:instrText xml:space="preserve"> PAGE  \* Arabic  \* MERGEFORMAT </w:instrText>
    </w:r>
    <w:r w:rsidRPr="0012567C">
      <w:rPr>
        <w:rFonts w:ascii="Aptos Narrow" w:hAnsi="Aptos Narrow"/>
        <w:b/>
        <w:bCs/>
        <w:sz w:val="20"/>
        <w:szCs w:val="20"/>
      </w:rPr>
      <w:fldChar w:fldCharType="separate"/>
    </w:r>
    <w:r w:rsidRPr="0012567C">
      <w:rPr>
        <w:rFonts w:ascii="Aptos Narrow" w:hAnsi="Aptos Narrow"/>
        <w:b/>
        <w:bCs/>
        <w:noProof/>
        <w:sz w:val="20"/>
        <w:szCs w:val="20"/>
      </w:rPr>
      <w:t>1</w:t>
    </w:r>
    <w:r w:rsidRPr="0012567C">
      <w:rPr>
        <w:rFonts w:ascii="Aptos Narrow" w:hAnsi="Aptos Narrow"/>
        <w:b/>
        <w:bCs/>
        <w:sz w:val="20"/>
        <w:szCs w:val="20"/>
      </w:rPr>
      <w:fldChar w:fldCharType="end"/>
    </w:r>
    <w:r w:rsidRPr="0012567C">
      <w:rPr>
        <w:rFonts w:ascii="Aptos Narrow" w:hAnsi="Aptos Narrow"/>
        <w:sz w:val="20"/>
        <w:szCs w:val="20"/>
      </w:rPr>
      <w:t xml:space="preserve"> of </w:t>
    </w:r>
    <w:r w:rsidRPr="0012567C">
      <w:rPr>
        <w:rFonts w:ascii="Aptos Narrow" w:hAnsi="Aptos Narrow"/>
        <w:b/>
        <w:bCs/>
        <w:sz w:val="20"/>
        <w:szCs w:val="20"/>
      </w:rPr>
      <w:fldChar w:fldCharType="begin"/>
    </w:r>
    <w:r w:rsidRPr="0012567C">
      <w:rPr>
        <w:rFonts w:ascii="Aptos Narrow" w:hAnsi="Aptos Narrow"/>
        <w:b/>
        <w:bCs/>
        <w:sz w:val="20"/>
        <w:szCs w:val="20"/>
      </w:rPr>
      <w:instrText xml:space="preserve"> NUMPAGES  \* Arabic  \* MERGEFORMAT </w:instrText>
    </w:r>
    <w:r w:rsidRPr="0012567C">
      <w:rPr>
        <w:rFonts w:ascii="Aptos Narrow" w:hAnsi="Aptos Narrow"/>
        <w:b/>
        <w:bCs/>
        <w:sz w:val="20"/>
        <w:szCs w:val="20"/>
      </w:rPr>
      <w:fldChar w:fldCharType="separate"/>
    </w:r>
    <w:r w:rsidRPr="0012567C">
      <w:rPr>
        <w:rFonts w:ascii="Aptos Narrow" w:hAnsi="Aptos Narrow"/>
        <w:b/>
        <w:bCs/>
        <w:noProof/>
        <w:sz w:val="20"/>
        <w:szCs w:val="20"/>
      </w:rPr>
      <w:t>2</w:t>
    </w:r>
    <w:r w:rsidRPr="0012567C">
      <w:rPr>
        <w:rFonts w:ascii="Aptos Narrow" w:hAnsi="Aptos Narrow"/>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BD0B" w14:textId="77777777" w:rsidR="00B81EE6" w:rsidRDefault="00B81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93732" w14:textId="77777777" w:rsidR="00225202" w:rsidRDefault="00225202" w:rsidP="0012567C">
      <w:pPr>
        <w:spacing w:after="0" w:line="240" w:lineRule="auto"/>
      </w:pPr>
      <w:r>
        <w:separator/>
      </w:r>
    </w:p>
  </w:footnote>
  <w:footnote w:type="continuationSeparator" w:id="0">
    <w:p w14:paraId="39AE0E8A" w14:textId="77777777" w:rsidR="00225202" w:rsidRDefault="00225202" w:rsidP="0012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DC9D" w14:textId="2C93A75C" w:rsidR="00B81EE6" w:rsidRDefault="005356E3">
    <w:pPr>
      <w:pStyle w:val="Header"/>
    </w:pPr>
    <w:r>
      <w:rPr>
        <w:noProof/>
      </w:rPr>
      <w:pict w14:anchorId="4BEF0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48563" o:spid="_x0000_s1026" type="#_x0000_t136" style="position:absolute;margin-left:0;margin-top:0;width:659.85pt;height:101.5pt;rotation:315;z-index:-251655168;mso-position-horizontal:center;mso-position-horizontal-relative:margin;mso-position-vertical:center;mso-position-vertical-relative:margin" o:allowincell="f" fillcolor="silver" stroked="f">
          <v:fill opacity=".5"/>
          <v:textpath style="font-family:&quot;Arial Narrow&quot;;font-size:1pt" string="Village of Warr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FDE7" w14:textId="0F48C8F1" w:rsidR="00B81EE6" w:rsidRDefault="005356E3">
    <w:pPr>
      <w:pStyle w:val="Header"/>
    </w:pPr>
    <w:r>
      <w:rPr>
        <w:noProof/>
      </w:rPr>
      <w:pict w14:anchorId="0550F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48564" o:spid="_x0000_s1027" type="#_x0000_t136" style="position:absolute;margin-left:0;margin-top:0;width:659.85pt;height:101.5pt;rotation:315;z-index:-251653120;mso-position-horizontal:center;mso-position-horizontal-relative:margin;mso-position-vertical:center;mso-position-vertical-relative:margin" o:allowincell="f" fillcolor="silver" stroked="f">
          <v:fill opacity=".5"/>
          <v:textpath style="font-family:&quot;Arial Narrow&quot;;font-size:1pt" string="Village of Warr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9BED" w14:textId="61867987" w:rsidR="00B81EE6" w:rsidRDefault="005356E3">
    <w:pPr>
      <w:pStyle w:val="Header"/>
    </w:pPr>
    <w:r>
      <w:rPr>
        <w:noProof/>
      </w:rPr>
      <w:pict w14:anchorId="11897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48562" o:spid="_x0000_s1025" type="#_x0000_t136" style="position:absolute;margin-left:0;margin-top:0;width:659.85pt;height:101.5pt;rotation:315;z-index:-251657216;mso-position-horizontal:center;mso-position-horizontal-relative:margin;mso-position-vertical:center;mso-position-vertical-relative:margin" o:allowincell="f" fillcolor="silver" stroked="f">
          <v:fill opacity=".5"/>
          <v:textpath style="font-family:&quot;Arial Narrow&quot;;font-size:1pt" string="Village of Warr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3025"/>
    <w:multiLevelType w:val="multilevel"/>
    <w:tmpl w:val="8804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73D0"/>
    <w:multiLevelType w:val="multilevel"/>
    <w:tmpl w:val="88C8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C3717"/>
    <w:multiLevelType w:val="multilevel"/>
    <w:tmpl w:val="5D526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163B0"/>
    <w:multiLevelType w:val="multilevel"/>
    <w:tmpl w:val="2F5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F45B9"/>
    <w:multiLevelType w:val="multilevel"/>
    <w:tmpl w:val="1D523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9663A"/>
    <w:multiLevelType w:val="multilevel"/>
    <w:tmpl w:val="204C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21810"/>
    <w:multiLevelType w:val="multilevel"/>
    <w:tmpl w:val="812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56993">
    <w:abstractNumId w:val="3"/>
  </w:num>
  <w:num w:numId="2" w16cid:durableId="2053647618">
    <w:abstractNumId w:val="6"/>
  </w:num>
  <w:num w:numId="3" w16cid:durableId="1110585039">
    <w:abstractNumId w:val="5"/>
  </w:num>
  <w:num w:numId="4" w16cid:durableId="652878993">
    <w:abstractNumId w:val="4"/>
  </w:num>
  <w:num w:numId="5" w16cid:durableId="1598250568">
    <w:abstractNumId w:val="1"/>
  </w:num>
  <w:num w:numId="6" w16cid:durableId="1028484323">
    <w:abstractNumId w:val="2"/>
  </w:num>
  <w:num w:numId="7" w16cid:durableId="157138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15"/>
    <w:rsid w:val="00017820"/>
    <w:rsid w:val="00091D0E"/>
    <w:rsid w:val="000E1640"/>
    <w:rsid w:val="00115315"/>
    <w:rsid w:val="0012567C"/>
    <w:rsid w:val="001E6CC4"/>
    <w:rsid w:val="001F7DE8"/>
    <w:rsid w:val="00225202"/>
    <w:rsid w:val="00232888"/>
    <w:rsid w:val="002458C0"/>
    <w:rsid w:val="002939EE"/>
    <w:rsid w:val="00314A84"/>
    <w:rsid w:val="00315EE0"/>
    <w:rsid w:val="00465B97"/>
    <w:rsid w:val="005356E3"/>
    <w:rsid w:val="005823C2"/>
    <w:rsid w:val="00591037"/>
    <w:rsid w:val="006D13AC"/>
    <w:rsid w:val="00725A23"/>
    <w:rsid w:val="00742900"/>
    <w:rsid w:val="007C2C87"/>
    <w:rsid w:val="008610B3"/>
    <w:rsid w:val="008842F8"/>
    <w:rsid w:val="008A3DAC"/>
    <w:rsid w:val="008B4C07"/>
    <w:rsid w:val="008C0CB1"/>
    <w:rsid w:val="00912404"/>
    <w:rsid w:val="00970A09"/>
    <w:rsid w:val="009C0357"/>
    <w:rsid w:val="009D2DD3"/>
    <w:rsid w:val="00A132E3"/>
    <w:rsid w:val="00A43631"/>
    <w:rsid w:val="00AF694D"/>
    <w:rsid w:val="00B14E55"/>
    <w:rsid w:val="00B41A17"/>
    <w:rsid w:val="00B81EE6"/>
    <w:rsid w:val="00BC2747"/>
    <w:rsid w:val="00C145CF"/>
    <w:rsid w:val="00D42946"/>
    <w:rsid w:val="00D81F3B"/>
    <w:rsid w:val="00DB6E2F"/>
    <w:rsid w:val="00E6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7E8D6D1"/>
  <w15:chartTrackingRefBased/>
  <w15:docId w15:val="{F38A7CD7-8E9F-4554-8ECE-67B190E4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15"/>
  </w:style>
  <w:style w:type="paragraph" w:styleId="Heading1">
    <w:name w:val="heading 1"/>
    <w:basedOn w:val="Normal"/>
    <w:next w:val="Normal"/>
    <w:link w:val="Heading1Char"/>
    <w:uiPriority w:val="9"/>
    <w:qFormat/>
    <w:rsid w:val="00115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315"/>
    <w:rPr>
      <w:rFonts w:eastAsiaTheme="majorEastAsia" w:cstheme="majorBidi"/>
      <w:color w:val="272727" w:themeColor="text1" w:themeTint="D8"/>
    </w:rPr>
  </w:style>
  <w:style w:type="paragraph" w:styleId="Title">
    <w:name w:val="Title"/>
    <w:basedOn w:val="Normal"/>
    <w:next w:val="Normal"/>
    <w:link w:val="TitleChar"/>
    <w:uiPriority w:val="10"/>
    <w:qFormat/>
    <w:rsid w:val="00115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315"/>
    <w:pPr>
      <w:spacing w:before="160"/>
      <w:jc w:val="center"/>
    </w:pPr>
    <w:rPr>
      <w:i/>
      <w:iCs/>
      <w:color w:val="404040" w:themeColor="text1" w:themeTint="BF"/>
    </w:rPr>
  </w:style>
  <w:style w:type="character" w:customStyle="1" w:styleId="QuoteChar">
    <w:name w:val="Quote Char"/>
    <w:basedOn w:val="DefaultParagraphFont"/>
    <w:link w:val="Quote"/>
    <w:uiPriority w:val="29"/>
    <w:rsid w:val="00115315"/>
    <w:rPr>
      <w:i/>
      <w:iCs/>
      <w:color w:val="404040" w:themeColor="text1" w:themeTint="BF"/>
    </w:rPr>
  </w:style>
  <w:style w:type="paragraph" w:styleId="ListParagraph">
    <w:name w:val="List Paragraph"/>
    <w:basedOn w:val="Normal"/>
    <w:uiPriority w:val="34"/>
    <w:qFormat/>
    <w:rsid w:val="00115315"/>
    <w:pPr>
      <w:ind w:left="720"/>
      <w:contextualSpacing/>
    </w:pPr>
  </w:style>
  <w:style w:type="character" w:styleId="IntenseEmphasis">
    <w:name w:val="Intense Emphasis"/>
    <w:basedOn w:val="DefaultParagraphFont"/>
    <w:uiPriority w:val="21"/>
    <w:qFormat/>
    <w:rsid w:val="00115315"/>
    <w:rPr>
      <w:i/>
      <w:iCs/>
      <w:color w:val="0F4761" w:themeColor="accent1" w:themeShade="BF"/>
    </w:rPr>
  </w:style>
  <w:style w:type="paragraph" w:styleId="IntenseQuote">
    <w:name w:val="Intense Quote"/>
    <w:basedOn w:val="Normal"/>
    <w:next w:val="Normal"/>
    <w:link w:val="IntenseQuoteChar"/>
    <w:uiPriority w:val="30"/>
    <w:qFormat/>
    <w:rsid w:val="00115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315"/>
    <w:rPr>
      <w:i/>
      <w:iCs/>
      <w:color w:val="0F4761" w:themeColor="accent1" w:themeShade="BF"/>
    </w:rPr>
  </w:style>
  <w:style w:type="character" w:styleId="IntenseReference">
    <w:name w:val="Intense Reference"/>
    <w:basedOn w:val="DefaultParagraphFont"/>
    <w:uiPriority w:val="32"/>
    <w:qFormat/>
    <w:rsid w:val="00115315"/>
    <w:rPr>
      <w:b/>
      <w:bCs/>
      <w:smallCaps/>
      <w:color w:val="0F4761" w:themeColor="accent1" w:themeShade="BF"/>
      <w:spacing w:val="5"/>
    </w:rPr>
  </w:style>
  <w:style w:type="paragraph" w:styleId="Header">
    <w:name w:val="header"/>
    <w:basedOn w:val="Normal"/>
    <w:link w:val="HeaderChar"/>
    <w:uiPriority w:val="99"/>
    <w:unhideWhenUsed/>
    <w:rsid w:val="0012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67C"/>
  </w:style>
  <w:style w:type="paragraph" w:styleId="Footer">
    <w:name w:val="footer"/>
    <w:basedOn w:val="Normal"/>
    <w:link w:val="FooterChar"/>
    <w:uiPriority w:val="99"/>
    <w:unhideWhenUsed/>
    <w:rsid w:val="0012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9854">
      <w:bodyDiv w:val="1"/>
      <w:marLeft w:val="0"/>
      <w:marRight w:val="0"/>
      <w:marTop w:val="0"/>
      <w:marBottom w:val="0"/>
      <w:divBdr>
        <w:top w:val="none" w:sz="0" w:space="0" w:color="auto"/>
        <w:left w:val="none" w:sz="0" w:space="0" w:color="auto"/>
        <w:bottom w:val="none" w:sz="0" w:space="0" w:color="auto"/>
        <w:right w:val="none" w:sz="0" w:space="0" w:color="auto"/>
      </w:divBdr>
      <w:divsChild>
        <w:div w:id="67693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9926">
          <w:marLeft w:val="0"/>
          <w:marRight w:val="0"/>
          <w:marTop w:val="0"/>
          <w:marBottom w:val="0"/>
          <w:divBdr>
            <w:top w:val="none" w:sz="0" w:space="0" w:color="auto"/>
            <w:left w:val="none" w:sz="0" w:space="0" w:color="auto"/>
            <w:bottom w:val="none" w:sz="0" w:space="0" w:color="auto"/>
            <w:right w:val="none" w:sz="0" w:space="0" w:color="auto"/>
          </w:divBdr>
          <w:divsChild>
            <w:div w:id="4770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012">
      <w:bodyDiv w:val="1"/>
      <w:marLeft w:val="0"/>
      <w:marRight w:val="0"/>
      <w:marTop w:val="0"/>
      <w:marBottom w:val="0"/>
      <w:divBdr>
        <w:top w:val="none" w:sz="0" w:space="0" w:color="auto"/>
        <w:left w:val="none" w:sz="0" w:space="0" w:color="auto"/>
        <w:bottom w:val="none" w:sz="0" w:space="0" w:color="auto"/>
        <w:right w:val="none" w:sz="0" w:space="0" w:color="auto"/>
      </w:divBdr>
    </w:div>
    <w:div w:id="266161157">
      <w:bodyDiv w:val="1"/>
      <w:marLeft w:val="0"/>
      <w:marRight w:val="0"/>
      <w:marTop w:val="0"/>
      <w:marBottom w:val="0"/>
      <w:divBdr>
        <w:top w:val="none" w:sz="0" w:space="0" w:color="auto"/>
        <w:left w:val="none" w:sz="0" w:space="0" w:color="auto"/>
        <w:bottom w:val="none" w:sz="0" w:space="0" w:color="auto"/>
        <w:right w:val="none" w:sz="0" w:space="0" w:color="auto"/>
      </w:divBdr>
      <w:divsChild>
        <w:div w:id="91511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617391">
      <w:bodyDiv w:val="1"/>
      <w:marLeft w:val="0"/>
      <w:marRight w:val="0"/>
      <w:marTop w:val="0"/>
      <w:marBottom w:val="0"/>
      <w:divBdr>
        <w:top w:val="none" w:sz="0" w:space="0" w:color="auto"/>
        <w:left w:val="none" w:sz="0" w:space="0" w:color="auto"/>
        <w:bottom w:val="none" w:sz="0" w:space="0" w:color="auto"/>
        <w:right w:val="none" w:sz="0" w:space="0" w:color="auto"/>
      </w:divBdr>
    </w:div>
    <w:div w:id="324747859">
      <w:bodyDiv w:val="1"/>
      <w:marLeft w:val="0"/>
      <w:marRight w:val="0"/>
      <w:marTop w:val="0"/>
      <w:marBottom w:val="0"/>
      <w:divBdr>
        <w:top w:val="none" w:sz="0" w:space="0" w:color="auto"/>
        <w:left w:val="none" w:sz="0" w:space="0" w:color="auto"/>
        <w:bottom w:val="none" w:sz="0" w:space="0" w:color="auto"/>
        <w:right w:val="none" w:sz="0" w:space="0" w:color="auto"/>
      </w:divBdr>
    </w:div>
    <w:div w:id="437916254">
      <w:bodyDiv w:val="1"/>
      <w:marLeft w:val="0"/>
      <w:marRight w:val="0"/>
      <w:marTop w:val="0"/>
      <w:marBottom w:val="0"/>
      <w:divBdr>
        <w:top w:val="none" w:sz="0" w:space="0" w:color="auto"/>
        <w:left w:val="none" w:sz="0" w:space="0" w:color="auto"/>
        <w:bottom w:val="none" w:sz="0" w:space="0" w:color="auto"/>
        <w:right w:val="none" w:sz="0" w:space="0" w:color="auto"/>
      </w:divBdr>
      <w:divsChild>
        <w:div w:id="147078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3357">
      <w:bodyDiv w:val="1"/>
      <w:marLeft w:val="0"/>
      <w:marRight w:val="0"/>
      <w:marTop w:val="0"/>
      <w:marBottom w:val="0"/>
      <w:divBdr>
        <w:top w:val="none" w:sz="0" w:space="0" w:color="auto"/>
        <w:left w:val="none" w:sz="0" w:space="0" w:color="auto"/>
        <w:bottom w:val="none" w:sz="0" w:space="0" w:color="auto"/>
        <w:right w:val="none" w:sz="0" w:space="0" w:color="auto"/>
      </w:divBdr>
      <w:divsChild>
        <w:div w:id="19430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1430">
      <w:bodyDiv w:val="1"/>
      <w:marLeft w:val="0"/>
      <w:marRight w:val="0"/>
      <w:marTop w:val="0"/>
      <w:marBottom w:val="0"/>
      <w:divBdr>
        <w:top w:val="none" w:sz="0" w:space="0" w:color="auto"/>
        <w:left w:val="none" w:sz="0" w:space="0" w:color="auto"/>
        <w:bottom w:val="none" w:sz="0" w:space="0" w:color="auto"/>
        <w:right w:val="none" w:sz="0" w:space="0" w:color="auto"/>
      </w:divBdr>
    </w:div>
    <w:div w:id="666521437">
      <w:bodyDiv w:val="1"/>
      <w:marLeft w:val="0"/>
      <w:marRight w:val="0"/>
      <w:marTop w:val="0"/>
      <w:marBottom w:val="0"/>
      <w:divBdr>
        <w:top w:val="none" w:sz="0" w:space="0" w:color="auto"/>
        <w:left w:val="none" w:sz="0" w:space="0" w:color="auto"/>
        <w:bottom w:val="none" w:sz="0" w:space="0" w:color="auto"/>
        <w:right w:val="none" w:sz="0" w:space="0" w:color="auto"/>
      </w:divBdr>
    </w:div>
    <w:div w:id="775952310">
      <w:bodyDiv w:val="1"/>
      <w:marLeft w:val="0"/>
      <w:marRight w:val="0"/>
      <w:marTop w:val="0"/>
      <w:marBottom w:val="0"/>
      <w:divBdr>
        <w:top w:val="none" w:sz="0" w:space="0" w:color="auto"/>
        <w:left w:val="none" w:sz="0" w:space="0" w:color="auto"/>
        <w:bottom w:val="none" w:sz="0" w:space="0" w:color="auto"/>
        <w:right w:val="none" w:sz="0" w:space="0" w:color="auto"/>
      </w:divBdr>
      <w:divsChild>
        <w:div w:id="3369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765788">
          <w:marLeft w:val="0"/>
          <w:marRight w:val="0"/>
          <w:marTop w:val="0"/>
          <w:marBottom w:val="0"/>
          <w:divBdr>
            <w:top w:val="none" w:sz="0" w:space="0" w:color="auto"/>
            <w:left w:val="none" w:sz="0" w:space="0" w:color="auto"/>
            <w:bottom w:val="none" w:sz="0" w:space="0" w:color="auto"/>
            <w:right w:val="none" w:sz="0" w:space="0" w:color="auto"/>
          </w:divBdr>
          <w:divsChild>
            <w:div w:id="9023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3695">
      <w:bodyDiv w:val="1"/>
      <w:marLeft w:val="0"/>
      <w:marRight w:val="0"/>
      <w:marTop w:val="0"/>
      <w:marBottom w:val="0"/>
      <w:divBdr>
        <w:top w:val="none" w:sz="0" w:space="0" w:color="auto"/>
        <w:left w:val="none" w:sz="0" w:space="0" w:color="auto"/>
        <w:bottom w:val="none" w:sz="0" w:space="0" w:color="auto"/>
        <w:right w:val="none" w:sz="0" w:space="0" w:color="auto"/>
      </w:divBdr>
    </w:div>
    <w:div w:id="869147575">
      <w:bodyDiv w:val="1"/>
      <w:marLeft w:val="0"/>
      <w:marRight w:val="0"/>
      <w:marTop w:val="0"/>
      <w:marBottom w:val="0"/>
      <w:divBdr>
        <w:top w:val="none" w:sz="0" w:space="0" w:color="auto"/>
        <w:left w:val="none" w:sz="0" w:space="0" w:color="auto"/>
        <w:bottom w:val="none" w:sz="0" w:space="0" w:color="auto"/>
        <w:right w:val="none" w:sz="0" w:space="0" w:color="auto"/>
      </w:divBdr>
    </w:div>
    <w:div w:id="965506552">
      <w:bodyDiv w:val="1"/>
      <w:marLeft w:val="0"/>
      <w:marRight w:val="0"/>
      <w:marTop w:val="0"/>
      <w:marBottom w:val="0"/>
      <w:divBdr>
        <w:top w:val="none" w:sz="0" w:space="0" w:color="auto"/>
        <w:left w:val="none" w:sz="0" w:space="0" w:color="auto"/>
        <w:bottom w:val="none" w:sz="0" w:space="0" w:color="auto"/>
        <w:right w:val="none" w:sz="0" w:space="0" w:color="auto"/>
      </w:divBdr>
    </w:div>
    <w:div w:id="1116486673">
      <w:bodyDiv w:val="1"/>
      <w:marLeft w:val="0"/>
      <w:marRight w:val="0"/>
      <w:marTop w:val="0"/>
      <w:marBottom w:val="0"/>
      <w:divBdr>
        <w:top w:val="none" w:sz="0" w:space="0" w:color="auto"/>
        <w:left w:val="none" w:sz="0" w:space="0" w:color="auto"/>
        <w:bottom w:val="none" w:sz="0" w:space="0" w:color="auto"/>
        <w:right w:val="none" w:sz="0" w:space="0" w:color="auto"/>
      </w:divBdr>
    </w:div>
    <w:div w:id="1185287232">
      <w:bodyDiv w:val="1"/>
      <w:marLeft w:val="0"/>
      <w:marRight w:val="0"/>
      <w:marTop w:val="0"/>
      <w:marBottom w:val="0"/>
      <w:divBdr>
        <w:top w:val="none" w:sz="0" w:space="0" w:color="auto"/>
        <w:left w:val="none" w:sz="0" w:space="0" w:color="auto"/>
        <w:bottom w:val="none" w:sz="0" w:space="0" w:color="auto"/>
        <w:right w:val="none" w:sz="0" w:space="0" w:color="auto"/>
      </w:divBdr>
      <w:divsChild>
        <w:div w:id="198739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380509">
      <w:bodyDiv w:val="1"/>
      <w:marLeft w:val="0"/>
      <w:marRight w:val="0"/>
      <w:marTop w:val="0"/>
      <w:marBottom w:val="0"/>
      <w:divBdr>
        <w:top w:val="none" w:sz="0" w:space="0" w:color="auto"/>
        <w:left w:val="none" w:sz="0" w:space="0" w:color="auto"/>
        <w:bottom w:val="none" w:sz="0" w:space="0" w:color="auto"/>
        <w:right w:val="none" w:sz="0" w:space="0" w:color="auto"/>
      </w:divBdr>
      <w:divsChild>
        <w:div w:id="1798602124">
          <w:marLeft w:val="0"/>
          <w:marRight w:val="0"/>
          <w:marTop w:val="0"/>
          <w:marBottom w:val="0"/>
          <w:divBdr>
            <w:top w:val="none" w:sz="0" w:space="0" w:color="auto"/>
            <w:left w:val="none" w:sz="0" w:space="0" w:color="auto"/>
            <w:bottom w:val="none" w:sz="0" w:space="0" w:color="auto"/>
            <w:right w:val="none" w:sz="0" w:space="0" w:color="auto"/>
          </w:divBdr>
          <w:divsChild>
            <w:div w:id="904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0318">
      <w:bodyDiv w:val="1"/>
      <w:marLeft w:val="0"/>
      <w:marRight w:val="0"/>
      <w:marTop w:val="0"/>
      <w:marBottom w:val="0"/>
      <w:divBdr>
        <w:top w:val="none" w:sz="0" w:space="0" w:color="auto"/>
        <w:left w:val="none" w:sz="0" w:space="0" w:color="auto"/>
        <w:bottom w:val="none" w:sz="0" w:space="0" w:color="auto"/>
        <w:right w:val="none" w:sz="0" w:space="0" w:color="auto"/>
      </w:divBdr>
    </w:div>
    <w:div w:id="1461191560">
      <w:bodyDiv w:val="1"/>
      <w:marLeft w:val="0"/>
      <w:marRight w:val="0"/>
      <w:marTop w:val="0"/>
      <w:marBottom w:val="0"/>
      <w:divBdr>
        <w:top w:val="none" w:sz="0" w:space="0" w:color="auto"/>
        <w:left w:val="none" w:sz="0" w:space="0" w:color="auto"/>
        <w:bottom w:val="none" w:sz="0" w:space="0" w:color="auto"/>
        <w:right w:val="none" w:sz="0" w:space="0" w:color="auto"/>
      </w:divBdr>
    </w:div>
    <w:div w:id="1612468966">
      <w:bodyDiv w:val="1"/>
      <w:marLeft w:val="0"/>
      <w:marRight w:val="0"/>
      <w:marTop w:val="0"/>
      <w:marBottom w:val="0"/>
      <w:divBdr>
        <w:top w:val="none" w:sz="0" w:space="0" w:color="auto"/>
        <w:left w:val="none" w:sz="0" w:space="0" w:color="auto"/>
        <w:bottom w:val="none" w:sz="0" w:space="0" w:color="auto"/>
        <w:right w:val="none" w:sz="0" w:space="0" w:color="auto"/>
      </w:divBdr>
    </w:div>
    <w:div w:id="1680110734">
      <w:bodyDiv w:val="1"/>
      <w:marLeft w:val="0"/>
      <w:marRight w:val="0"/>
      <w:marTop w:val="0"/>
      <w:marBottom w:val="0"/>
      <w:divBdr>
        <w:top w:val="none" w:sz="0" w:space="0" w:color="auto"/>
        <w:left w:val="none" w:sz="0" w:space="0" w:color="auto"/>
        <w:bottom w:val="none" w:sz="0" w:space="0" w:color="auto"/>
        <w:right w:val="none" w:sz="0" w:space="0" w:color="auto"/>
      </w:divBdr>
    </w:div>
    <w:div w:id="1680348742">
      <w:bodyDiv w:val="1"/>
      <w:marLeft w:val="0"/>
      <w:marRight w:val="0"/>
      <w:marTop w:val="0"/>
      <w:marBottom w:val="0"/>
      <w:divBdr>
        <w:top w:val="none" w:sz="0" w:space="0" w:color="auto"/>
        <w:left w:val="none" w:sz="0" w:space="0" w:color="auto"/>
        <w:bottom w:val="none" w:sz="0" w:space="0" w:color="auto"/>
        <w:right w:val="none" w:sz="0" w:space="0" w:color="auto"/>
      </w:divBdr>
      <w:divsChild>
        <w:div w:id="1612318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434057">
      <w:bodyDiv w:val="1"/>
      <w:marLeft w:val="0"/>
      <w:marRight w:val="0"/>
      <w:marTop w:val="0"/>
      <w:marBottom w:val="0"/>
      <w:divBdr>
        <w:top w:val="none" w:sz="0" w:space="0" w:color="auto"/>
        <w:left w:val="none" w:sz="0" w:space="0" w:color="auto"/>
        <w:bottom w:val="none" w:sz="0" w:space="0" w:color="auto"/>
        <w:right w:val="none" w:sz="0" w:space="0" w:color="auto"/>
      </w:divBdr>
      <w:divsChild>
        <w:div w:id="228349217">
          <w:marLeft w:val="0"/>
          <w:marRight w:val="0"/>
          <w:marTop w:val="0"/>
          <w:marBottom w:val="0"/>
          <w:divBdr>
            <w:top w:val="none" w:sz="0" w:space="0" w:color="auto"/>
            <w:left w:val="none" w:sz="0" w:space="0" w:color="auto"/>
            <w:bottom w:val="none" w:sz="0" w:space="0" w:color="auto"/>
            <w:right w:val="none" w:sz="0" w:space="0" w:color="auto"/>
          </w:divBdr>
          <w:divsChild>
            <w:div w:id="4120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19660">
      <w:bodyDiv w:val="1"/>
      <w:marLeft w:val="0"/>
      <w:marRight w:val="0"/>
      <w:marTop w:val="0"/>
      <w:marBottom w:val="0"/>
      <w:divBdr>
        <w:top w:val="none" w:sz="0" w:space="0" w:color="auto"/>
        <w:left w:val="none" w:sz="0" w:space="0" w:color="auto"/>
        <w:bottom w:val="none" w:sz="0" w:space="0" w:color="auto"/>
        <w:right w:val="none" w:sz="0" w:space="0" w:color="auto"/>
      </w:divBdr>
    </w:div>
    <w:div w:id="1867787288">
      <w:bodyDiv w:val="1"/>
      <w:marLeft w:val="0"/>
      <w:marRight w:val="0"/>
      <w:marTop w:val="0"/>
      <w:marBottom w:val="0"/>
      <w:divBdr>
        <w:top w:val="none" w:sz="0" w:space="0" w:color="auto"/>
        <w:left w:val="none" w:sz="0" w:space="0" w:color="auto"/>
        <w:bottom w:val="none" w:sz="0" w:space="0" w:color="auto"/>
        <w:right w:val="none" w:sz="0" w:space="0" w:color="auto"/>
      </w:divBdr>
      <w:divsChild>
        <w:div w:id="325478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604298">
      <w:bodyDiv w:val="1"/>
      <w:marLeft w:val="0"/>
      <w:marRight w:val="0"/>
      <w:marTop w:val="0"/>
      <w:marBottom w:val="0"/>
      <w:divBdr>
        <w:top w:val="none" w:sz="0" w:space="0" w:color="auto"/>
        <w:left w:val="none" w:sz="0" w:space="0" w:color="auto"/>
        <w:bottom w:val="none" w:sz="0" w:space="0" w:color="auto"/>
        <w:right w:val="none" w:sz="0" w:space="0" w:color="auto"/>
      </w:divBdr>
    </w:div>
    <w:div w:id="1965038769">
      <w:bodyDiv w:val="1"/>
      <w:marLeft w:val="0"/>
      <w:marRight w:val="0"/>
      <w:marTop w:val="0"/>
      <w:marBottom w:val="0"/>
      <w:divBdr>
        <w:top w:val="none" w:sz="0" w:space="0" w:color="auto"/>
        <w:left w:val="none" w:sz="0" w:space="0" w:color="auto"/>
        <w:bottom w:val="none" w:sz="0" w:space="0" w:color="auto"/>
        <w:right w:val="none" w:sz="0" w:space="0" w:color="auto"/>
      </w:divBdr>
    </w:div>
    <w:div w:id="2004694998">
      <w:bodyDiv w:val="1"/>
      <w:marLeft w:val="0"/>
      <w:marRight w:val="0"/>
      <w:marTop w:val="0"/>
      <w:marBottom w:val="0"/>
      <w:divBdr>
        <w:top w:val="none" w:sz="0" w:space="0" w:color="auto"/>
        <w:left w:val="none" w:sz="0" w:space="0" w:color="auto"/>
        <w:bottom w:val="none" w:sz="0" w:space="0" w:color="auto"/>
        <w:right w:val="none" w:sz="0" w:space="0" w:color="auto"/>
      </w:divBdr>
      <w:divsChild>
        <w:div w:id="45202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2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Claussen</dc:creator>
  <cp:keywords/>
  <dc:description/>
  <cp:lastModifiedBy>Tonna Claussen</cp:lastModifiedBy>
  <cp:revision>7</cp:revision>
  <dcterms:created xsi:type="dcterms:W3CDTF">2025-05-21T12:34:00Z</dcterms:created>
  <dcterms:modified xsi:type="dcterms:W3CDTF">2025-06-02T13:49:00Z</dcterms:modified>
</cp:coreProperties>
</file>